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68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8"/>
        <w:gridCol w:w="389"/>
        <w:gridCol w:w="3540"/>
        <w:gridCol w:w="1280"/>
        <w:gridCol w:w="718"/>
        <w:gridCol w:w="13"/>
        <w:gridCol w:w="119"/>
        <w:gridCol w:w="1512"/>
        <w:gridCol w:w="1849"/>
      </w:tblGrid>
      <w:tr w:rsidR="00AF175D" w:rsidRPr="00AF175D" w:rsidTr="00CB751A">
        <w:trPr>
          <w:trHeight w:val="105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AF175D" w:rsidRPr="009A1C90" w:rsidRDefault="00AF175D" w:rsidP="00AF175D">
            <w:pPr>
              <w:keepNext/>
              <w:jc w:val="center"/>
              <w:outlineLvl w:val="1"/>
              <w:rPr>
                <w:b/>
                <w:iCs/>
                <w:lang w:val="sr-Latn-CS" w:eastAsia="sr-Latn-CS"/>
              </w:rPr>
            </w:pPr>
            <w:r w:rsidRPr="009A1C90">
              <w:rPr>
                <w:b/>
                <w:bCs/>
                <w:iCs/>
                <w:lang w:val="sr-Cyrl-RS"/>
              </w:rPr>
              <w:t xml:space="preserve">ОБРАЗАЦ СТРУКТУРЕ ПОНУЂЕНЕ ЦЕНЕ </w:t>
            </w:r>
            <w:r w:rsidRPr="009A1C90">
              <w:rPr>
                <w:b/>
                <w:iCs/>
                <w:lang w:val="sr-Latn-CS" w:eastAsia="sr-Latn-CS"/>
              </w:rPr>
              <w:t xml:space="preserve">ЗА </w:t>
            </w:r>
          </w:p>
          <w:p w:rsidR="00AF175D" w:rsidRPr="009A1C90" w:rsidRDefault="00AF175D" w:rsidP="00AF175D">
            <w:pPr>
              <w:keepNext/>
              <w:jc w:val="center"/>
              <w:outlineLvl w:val="1"/>
              <w:rPr>
                <w:b/>
                <w:bCs/>
                <w:iCs/>
                <w:lang w:val="sr-Cyrl-CS"/>
              </w:rPr>
            </w:pPr>
            <w:r w:rsidRPr="009A1C90">
              <w:rPr>
                <w:b/>
                <w:iCs/>
                <w:lang w:val="sr-Latn-CS" w:eastAsia="sr-Latn-CS"/>
              </w:rPr>
              <w:t>ЈАВНУ НАБАВКУ</w:t>
            </w:r>
            <w:r w:rsidRPr="009A1C90">
              <w:rPr>
                <w:b/>
                <w:iCs/>
                <w:lang w:val="sr-Cyrl-CS" w:eastAsia="sr-Latn-CS"/>
              </w:rPr>
              <w:t xml:space="preserve"> </w:t>
            </w:r>
            <w:r w:rsidRPr="009A1C90">
              <w:rPr>
                <w:b/>
                <w:bCs/>
                <w:iCs/>
                <w:lang w:val="sr-Cyrl-CS"/>
              </w:rPr>
              <w:t>ЕНЕРГЕНАТА, БРОЈ ЈН 10/21</w:t>
            </w:r>
          </w:p>
          <w:p w:rsidR="00AF175D" w:rsidRPr="009A1C90" w:rsidRDefault="00AF175D" w:rsidP="00AF175D">
            <w:pPr>
              <w:keepNext/>
              <w:jc w:val="center"/>
              <w:outlineLvl w:val="1"/>
              <w:rPr>
                <w:b/>
                <w:iCs/>
                <w:lang w:val="sr-Cyrl-RS" w:eastAsia="sr-Latn-CS"/>
              </w:rPr>
            </w:pPr>
            <w:r w:rsidRPr="009A1C90">
              <w:rPr>
                <w:b/>
                <w:bCs/>
                <w:iCs/>
                <w:lang w:val="sr-Cyrl-CS"/>
              </w:rPr>
              <w:t>ПАРТИЈА БР.</w:t>
            </w:r>
            <w:r>
              <w:rPr>
                <w:b/>
                <w:bCs/>
                <w:iCs/>
                <w:lang w:val="sr-Cyrl-CS"/>
              </w:rPr>
              <w:t>2 – МАЗИВО</w:t>
            </w:r>
          </w:p>
        </w:tc>
      </w:tr>
      <w:tr w:rsidR="00AF175D" w:rsidRPr="00AF175D" w:rsidTr="003E3AC1">
        <w:trPr>
          <w:trHeight w:val="420"/>
        </w:trPr>
        <w:tc>
          <w:tcPr>
            <w:tcW w:w="9868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9A1C90" w:rsidRDefault="00AF175D" w:rsidP="00AF175D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kern w:val="2"/>
                <w:lang w:val="sr-Cyrl-CS" w:eastAsia="sr-Latn-CS"/>
              </w:rPr>
            </w:pPr>
            <w:r w:rsidRPr="009A1C90">
              <w:rPr>
                <w:rFonts w:eastAsia="Arial Unicode MS"/>
                <w:bCs/>
                <w:kern w:val="2"/>
                <w:lang w:val="ru-RU" w:eastAsia="ar-SA"/>
              </w:rPr>
              <w:t>Назив и седиште</w:t>
            </w:r>
            <w:r w:rsidRPr="009A1C90">
              <w:rPr>
                <w:rFonts w:eastAsia="Arial Unicode MS"/>
                <w:kern w:val="2"/>
                <w:lang w:val="sr-Cyrl-CS" w:eastAsia="sr-Latn-CS"/>
              </w:rPr>
              <w:t xml:space="preserve"> :      _________________________________________________________</w:t>
            </w:r>
          </w:p>
          <w:p w:rsidR="00AF175D" w:rsidRPr="009A1C90" w:rsidRDefault="00AF175D" w:rsidP="00AF175D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sr-Cyrl-CS" w:eastAsia="sr-Latn-CS"/>
              </w:rPr>
            </w:pPr>
            <w:r w:rsidRPr="009A1C90">
              <w:rPr>
                <w:rFonts w:eastAsia="Arial Unicode MS"/>
                <w:bCs/>
                <w:kern w:val="2"/>
                <w:lang w:val="ru-RU" w:eastAsia="ar-SA"/>
              </w:rPr>
              <w:t xml:space="preserve">Матични број:            </w:t>
            </w:r>
            <w:r w:rsidRPr="009A1C90">
              <w:rPr>
                <w:rFonts w:eastAsia="Arial Unicode MS"/>
                <w:kern w:val="2"/>
                <w:lang w:val="sr-Cyrl-CS" w:eastAsia="sr-Latn-CS"/>
              </w:rPr>
              <w:t>_________________________________________________________</w:t>
            </w:r>
            <w:r w:rsidRPr="009A1C90">
              <w:rPr>
                <w:rFonts w:eastAsia="Arial Unicode MS"/>
                <w:bCs/>
                <w:kern w:val="2"/>
                <w:lang w:val="sr-Cyrl-CS" w:eastAsia="sr-Latn-CS"/>
              </w:rPr>
              <w:t xml:space="preserve">     </w:t>
            </w:r>
          </w:p>
          <w:p w:rsidR="00AF175D" w:rsidRPr="009A1C90" w:rsidRDefault="00AF175D" w:rsidP="00AF175D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sr-Cyrl-CS" w:eastAsia="sr-Latn-CS"/>
              </w:rPr>
            </w:pPr>
            <w:r w:rsidRPr="009A1C90">
              <w:rPr>
                <w:rFonts w:eastAsia="Arial Unicode MS"/>
                <w:bCs/>
                <w:kern w:val="2"/>
                <w:lang w:val="ru-RU" w:eastAsia="ar-SA"/>
              </w:rPr>
              <w:t xml:space="preserve">ПИБ:                           </w:t>
            </w:r>
            <w:r w:rsidRPr="009A1C90">
              <w:rPr>
                <w:rFonts w:eastAsia="Arial Unicode MS"/>
                <w:kern w:val="2"/>
                <w:lang w:val="sr-Cyrl-CS" w:eastAsia="sr-Latn-CS"/>
              </w:rPr>
              <w:t>_________________________________________________________</w:t>
            </w:r>
            <w:r w:rsidRPr="009A1C90">
              <w:rPr>
                <w:rFonts w:eastAsia="Arial Unicode MS"/>
                <w:bCs/>
                <w:kern w:val="2"/>
                <w:lang w:val="sr-Cyrl-CS" w:eastAsia="sr-Latn-CS"/>
              </w:rPr>
              <w:t xml:space="preserve">  </w:t>
            </w:r>
          </w:p>
          <w:p w:rsidR="00AF175D" w:rsidRPr="009A1C90" w:rsidRDefault="00AF175D" w:rsidP="00AF175D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sr-Cyrl-CS" w:eastAsia="sr-Latn-CS"/>
              </w:rPr>
            </w:pPr>
            <w:r w:rsidRPr="009A1C90">
              <w:rPr>
                <w:rFonts w:eastAsia="Arial Unicode MS"/>
                <w:bCs/>
                <w:kern w:val="2"/>
                <w:lang w:val="sr-Cyrl-CS" w:eastAsia="sr-Latn-CS"/>
              </w:rPr>
              <w:t>Рачун број и код које банке је  отворен</w:t>
            </w:r>
            <w:r w:rsidRPr="009A1C90">
              <w:rPr>
                <w:rFonts w:eastAsia="Arial Unicode MS"/>
                <w:bCs/>
                <w:kern w:val="2"/>
                <w:lang w:val="ru-RU" w:eastAsia="ar-SA"/>
              </w:rPr>
              <w:t>: _______</w:t>
            </w:r>
            <w:r w:rsidRPr="009A1C90">
              <w:rPr>
                <w:rFonts w:eastAsia="Arial Unicode MS"/>
                <w:kern w:val="2"/>
                <w:lang w:val="sr-Cyrl-CS" w:eastAsia="sr-Latn-CS"/>
              </w:rPr>
              <w:t>___________________________________</w:t>
            </w:r>
            <w:r w:rsidRPr="009A1C90">
              <w:rPr>
                <w:rFonts w:eastAsia="Arial Unicode MS"/>
                <w:bCs/>
                <w:kern w:val="2"/>
                <w:lang w:val="sr-Cyrl-CS" w:eastAsia="sr-Latn-CS"/>
              </w:rPr>
              <w:t xml:space="preserve">    </w:t>
            </w:r>
          </w:p>
          <w:p w:rsidR="00AF175D" w:rsidRPr="009A1C90" w:rsidRDefault="00AF175D" w:rsidP="00AF175D">
            <w:pPr>
              <w:suppressAutoHyphens/>
              <w:autoSpaceDE w:val="0"/>
              <w:autoSpaceDN w:val="0"/>
              <w:adjustRightInd w:val="0"/>
              <w:spacing w:line="100" w:lineRule="atLeast"/>
              <w:rPr>
                <w:rFonts w:eastAsia="Arial Unicode MS"/>
                <w:bCs/>
                <w:kern w:val="2"/>
                <w:lang w:val="sr-Cyrl-CS" w:eastAsia="sr-Latn-CS"/>
              </w:rPr>
            </w:pPr>
            <w:r w:rsidRPr="009A1C90">
              <w:rPr>
                <w:rFonts w:eastAsia="Arial Unicode MS"/>
                <w:bCs/>
                <w:kern w:val="2"/>
                <w:lang w:val="ru-RU" w:eastAsia="ar-SA"/>
              </w:rPr>
              <w:t>Лице овлашећно за потписивање уговора:_</w:t>
            </w:r>
            <w:r w:rsidRPr="009A1C90">
              <w:rPr>
                <w:rFonts w:eastAsia="Arial Unicode MS"/>
                <w:kern w:val="2"/>
                <w:lang w:val="sr-Cyrl-CS" w:eastAsia="sr-Latn-CS"/>
              </w:rPr>
              <w:t>_______________________________________</w:t>
            </w:r>
            <w:r w:rsidRPr="009A1C90">
              <w:rPr>
                <w:rFonts w:eastAsia="Arial Unicode MS"/>
                <w:bCs/>
                <w:kern w:val="2"/>
                <w:lang w:val="sr-Cyrl-CS" w:eastAsia="sr-Latn-CS"/>
              </w:rPr>
              <w:t xml:space="preserve">     </w:t>
            </w:r>
          </w:p>
          <w:p w:rsidR="00AF175D" w:rsidRPr="009A1C90" w:rsidRDefault="00AF175D" w:rsidP="00AF175D">
            <w:pPr>
              <w:autoSpaceDE w:val="0"/>
              <w:autoSpaceDN w:val="0"/>
              <w:adjustRightInd w:val="0"/>
              <w:rPr>
                <w:b/>
                <w:bCs/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510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Кол.</w:t>
            </w:r>
          </w:p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Јед.цена</w:t>
            </w:r>
          </w:p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2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Износ</w:t>
            </w:r>
          </w:p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1х2</w:t>
            </w: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1.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Уље</w:t>
            </w:r>
            <w:r w:rsidRPr="00AF175D">
              <w:rPr>
                <w:lang w:val="sr-Cyrl-CS"/>
              </w:rPr>
              <w:t xml:space="preserve"> - </w:t>
            </w:r>
            <w:r w:rsidRPr="00AF175D">
              <w:t>SAE</w:t>
            </w:r>
            <w:r w:rsidRPr="00AF175D">
              <w:rPr>
                <w:lang w:val="sr-Cyrl-CS"/>
              </w:rPr>
              <w:t xml:space="preserve"> – 30, за дизел моторе</w:t>
            </w:r>
            <w:r w:rsidRPr="00AF175D">
              <w:rPr>
                <w:lang w:val="sr-Cyrl-RS"/>
              </w:rPr>
              <w:t xml:space="preserve">произвођач </w:t>
            </w:r>
            <w:proofErr w:type="spellStart"/>
            <w:r w:rsidRPr="00AF175D">
              <w:rPr>
                <w:i/>
              </w:rPr>
              <w:t>NISGasprom</w:t>
            </w:r>
            <w:proofErr w:type="spellEnd"/>
            <w:r w:rsidRPr="00AF175D">
              <w:rPr>
                <w:lang w:val="sr-Cyrl-RS"/>
              </w:rPr>
              <w:t xml:space="preserve"> „или одговарајуће“</w:t>
            </w:r>
          </w:p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Понуђено:_____________________________________________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t>100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tabs>
                <w:tab w:val="num" w:pos="630"/>
                <w:tab w:val="left" w:pos="1260"/>
                <w:tab w:val="left" w:pos="1800"/>
                <w:tab w:val="left" w:pos="2520"/>
              </w:tabs>
              <w:jc w:val="center"/>
              <w:rPr>
                <w:bCs/>
                <w:lang w:val="sr-Cyrl-R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2.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Уље за мешавину</w:t>
            </w:r>
            <w:r w:rsidRPr="00AF175D">
              <w:rPr>
                <w:lang w:val="sr-Cyrl-CS"/>
              </w:rPr>
              <w:t xml:space="preserve">, </w:t>
            </w:r>
            <w:r w:rsidRPr="00AF175D">
              <w:rPr>
                <w:lang w:val="sr-Cyrl-RS"/>
              </w:rPr>
              <w:t xml:space="preserve">произвођач </w:t>
            </w:r>
            <w:r w:rsidRPr="00AF175D">
              <w:rPr>
                <w:i/>
              </w:rPr>
              <w:t>STIHL</w:t>
            </w:r>
            <w:r w:rsidRPr="00AF175D">
              <w:rPr>
                <w:i/>
                <w:lang w:val="sr-Cyrl-RS"/>
              </w:rPr>
              <w:t xml:space="preserve">, </w:t>
            </w:r>
            <w:r w:rsidRPr="00AF175D">
              <w:rPr>
                <w:lang w:val="sr-Cyrl-RS"/>
              </w:rPr>
              <w:t>„или одговарајуће“</w:t>
            </w:r>
          </w:p>
          <w:p w:rsidR="00AF175D" w:rsidRPr="00AF175D" w:rsidRDefault="00AF175D" w:rsidP="003E3AC1">
            <w:r w:rsidRPr="00AF175D">
              <w:rPr>
                <w:lang w:val="sr-Cyrl-RS"/>
              </w:rPr>
              <w:t>Понуђено:_____________________________________________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t>60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3.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 xml:space="preserve">Уље хидраулично </w:t>
            </w:r>
            <w:r w:rsidRPr="00AF175D">
              <w:t>HD</w:t>
            </w:r>
            <w:r w:rsidRPr="00AF175D">
              <w:rPr>
                <w:lang w:val="sr-Cyrl-CS"/>
              </w:rPr>
              <w:t xml:space="preserve"> 46-80 </w:t>
            </w:r>
            <w:r w:rsidRPr="00AF175D">
              <w:rPr>
                <w:lang w:val="sr-Cyrl-RS"/>
              </w:rPr>
              <w:t xml:space="preserve">произвођач </w:t>
            </w:r>
            <w:proofErr w:type="spellStart"/>
            <w:r w:rsidRPr="00AF175D">
              <w:rPr>
                <w:i/>
              </w:rPr>
              <w:t>FamKru</w:t>
            </w:r>
            <w:proofErr w:type="spellEnd"/>
            <w:r w:rsidRPr="00AF175D">
              <w:rPr>
                <w:i/>
                <w:lang w:val="sr-Cyrl-CS"/>
              </w:rPr>
              <w:t>š</w:t>
            </w:r>
            <w:proofErr w:type="spellStart"/>
            <w:r w:rsidRPr="00AF175D">
              <w:rPr>
                <w:i/>
              </w:rPr>
              <w:t>evac</w:t>
            </w:r>
            <w:proofErr w:type="spellEnd"/>
            <w:r w:rsidRPr="00AF175D">
              <w:rPr>
                <w:lang w:val="sr-Cyrl-RS"/>
              </w:rPr>
              <w:t xml:space="preserve"> „или одговарајуће“ </w:t>
            </w:r>
          </w:p>
          <w:p w:rsidR="00AF175D" w:rsidRPr="00AF175D" w:rsidRDefault="00AF175D" w:rsidP="003E3AC1">
            <w:pPr>
              <w:rPr>
                <w:lang w:val="sr-Cyrl-CS"/>
              </w:rPr>
            </w:pPr>
            <w:r w:rsidRPr="00AF175D">
              <w:rPr>
                <w:lang w:val="sr-Cyrl-RS"/>
              </w:rPr>
              <w:t>Понуђено:_____________________________________________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100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4.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Трактол</w:t>
            </w:r>
            <w:r w:rsidRPr="00AF175D">
              <w:rPr>
                <w:lang w:val="sr-Cyrl-CS"/>
              </w:rPr>
              <w:t xml:space="preserve"> 80, </w:t>
            </w:r>
            <w:r w:rsidRPr="00AF175D">
              <w:rPr>
                <w:lang w:val="sr-Cyrl-RS"/>
              </w:rPr>
              <w:t xml:space="preserve">произвођач </w:t>
            </w:r>
            <w:proofErr w:type="spellStart"/>
            <w:r w:rsidRPr="00AF175D">
              <w:rPr>
                <w:i/>
              </w:rPr>
              <w:t>NISGasprom</w:t>
            </w:r>
            <w:proofErr w:type="spellEnd"/>
            <w:r w:rsidRPr="00AF175D">
              <w:rPr>
                <w:lang w:val="sr-Cyrl-RS"/>
              </w:rPr>
              <w:t xml:space="preserve"> „или одговарајуће“</w:t>
            </w:r>
          </w:p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Понуђено:__________________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t>30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5.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CS"/>
              </w:rPr>
            </w:pPr>
            <w:r w:rsidRPr="00AF175D">
              <w:rPr>
                <w:lang w:val="sr-Cyrl-RS"/>
              </w:rPr>
              <w:t xml:space="preserve">Полусинтетичко уље за мотор </w:t>
            </w:r>
            <w:r w:rsidRPr="00AF175D">
              <w:rPr>
                <w:lang w:val="sr-Cyrl-CS"/>
              </w:rPr>
              <w:t>10 – 40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t>30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6.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 xml:space="preserve">Уље </w:t>
            </w:r>
            <w:r w:rsidRPr="00AF175D">
              <w:rPr>
                <w:lang w:val="sr-Latn-RS"/>
              </w:rPr>
              <w:t xml:space="preserve">SAE 30 </w:t>
            </w:r>
            <w:r w:rsidRPr="00AF175D">
              <w:rPr>
                <w:lang w:val="sr-Cyrl-RS"/>
              </w:rPr>
              <w:t xml:space="preserve">за бензинске моторе произвођач </w:t>
            </w:r>
            <w:proofErr w:type="spellStart"/>
            <w:r w:rsidRPr="00AF175D">
              <w:rPr>
                <w:i/>
              </w:rPr>
              <w:t>NISGasprom</w:t>
            </w:r>
            <w:proofErr w:type="spellEnd"/>
            <w:r w:rsidRPr="00AF175D">
              <w:rPr>
                <w:lang w:val="sr-Cyrl-RS"/>
              </w:rPr>
              <w:t xml:space="preserve"> „или одговарајуће“</w:t>
            </w:r>
          </w:p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Понуђено:__________________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литар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10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93"/>
        </w:trPr>
        <w:tc>
          <w:tcPr>
            <w:tcW w:w="837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ind w:left="283"/>
              <w:rPr>
                <w:lang w:eastAsia="sr-Latn-CS"/>
              </w:rPr>
            </w:pPr>
            <w:r w:rsidRPr="00AF175D">
              <w:rPr>
                <w:lang w:eastAsia="sr-Latn-CS"/>
              </w:rPr>
              <w:t>7.</w:t>
            </w:r>
          </w:p>
        </w:tc>
        <w:tc>
          <w:tcPr>
            <w:tcW w:w="3540" w:type="dxa"/>
            <w:tcBorders>
              <w:left w:val="single" w:sz="4" w:space="0" w:color="auto"/>
              <w:right w:val="single" w:sz="4" w:space="0" w:color="auto"/>
            </w:tcBorders>
          </w:tcPr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Товатна маст, произвођач произвођач NISGasprom „или одговарајуће“</w:t>
            </w:r>
          </w:p>
          <w:p w:rsidR="00AF175D" w:rsidRPr="00AF175D" w:rsidRDefault="00AF175D" w:rsidP="003E3AC1">
            <w:pPr>
              <w:rPr>
                <w:lang w:val="sr-Cyrl-RS"/>
              </w:rPr>
            </w:pPr>
            <w:r w:rsidRPr="00AF175D">
              <w:rPr>
                <w:lang w:val="sr-Cyrl-RS"/>
              </w:rPr>
              <w:t>Понуђено:__________________</w:t>
            </w:r>
          </w:p>
        </w:tc>
        <w:tc>
          <w:tcPr>
            <w:tcW w:w="1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килограм</w:t>
            </w:r>
          </w:p>
        </w:tc>
        <w:tc>
          <w:tcPr>
            <w:tcW w:w="85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RS"/>
              </w:rPr>
            </w:pPr>
            <w:r w:rsidRPr="00AF175D">
              <w:rPr>
                <w:lang w:val="sr-Cyrl-RS"/>
              </w:rPr>
              <w:t>50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lang w:val="sr-Cyrl-CS"/>
              </w:rPr>
            </w:pPr>
          </w:p>
        </w:tc>
      </w:tr>
      <w:tr w:rsidR="00AF175D" w:rsidRPr="00AF175D" w:rsidTr="003E3AC1">
        <w:trPr>
          <w:trHeight w:val="638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right"/>
              <w:rPr>
                <w:lang w:val="sr-Cyrl-CS"/>
              </w:rPr>
            </w:pPr>
            <w:r w:rsidRPr="00AF175D">
              <w:rPr>
                <w:lang w:val="sr-Cyrl-CS"/>
              </w:rPr>
              <w:t>Укупно без ПДВ-а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F175D" w:rsidRPr="00AF175D" w:rsidTr="003E3AC1">
        <w:trPr>
          <w:trHeight w:val="512"/>
        </w:trPr>
        <w:tc>
          <w:tcPr>
            <w:tcW w:w="8019" w:type="dxa"/>
            <w:gridSpan w:val="8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AF175D">
              <w:rPr>
                <w:sz w:val="22"/>
                <w:szCs w:val="22"/>
                <w:lang w:val="sr-Cyrl-CS"/>
              </w:rPr>
              <w:t>ПДВ</w:t>
            </w:r>
          </w:p>
        </w:tc>
        <w:tc>
          <w:tcPr>
            <w:tcW w:w="18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F175D" w:rsidRPr="00AF175D" w:rsidTr="003E3AC1">
        <w:trPr>
          <w:trHeight w:val="620"/>
        </w:trPr>
        <w:tc>
          <w:tcPr>
            <w:tcW w:w="8019" w:type="dxa"/>
            <w:gridSpan w:val="8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jc w:val="right"/>
              <w:rPr>
                <w:sz w:val="22"/>
                <w:szCs w:val="22"/>
                <w:lang w:val="sr-Cyrl-CS"/>
              </w:rPr>
            </w:pPr>
            <w:r w:rsidRPr="00AF175D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1849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F175D" w:rsidRPr="00AF175D" w:rsidTr="003E3AC1">
        <w:trPr>
          <w:trHeight w:val="6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jc w:val="both"/>
              <w:rPr>
                <w:i/>
                <w:sz w:val="22"/>
                <w:szCs w:val="22"/>
                <w:lang w:val="sr-Cyrl-CS"/>
              </w:rPr>
            </w:pPr>
            <w:r w:rsidRPr="00AF175D">
              <w:rPr>
                <w:i/>
                <w:sz w:val="22"/>
                <w:szCs w:val="22"/>
                <w:lang w:val="sr-Cyrl-CS"/>
              </w:rPr>
              <w:lastRenderedPageBreak/>
              <w:t>У ставкама где је стављено „или одговарајуће“, понуђач на линији код понуђено наводи које одговарајуће добро нуди у у односу на тражено добро у спецификацији.</w:t>
            </w:r>
          </w:p>
        </w:tc>
      </w:tr>
      <w:tr w:rsidR="00AF175D" w:rsidRPr="00AF175D" w:rsidTr="003E3AC1">
        <w:trPr>
          <w:trHeight w:val="60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</w:p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 xml:space="preserve">За извршење јавне набавке ангажујемо ____ (_____________) подизвођача. </w:t>
            </w:r>
            <w:r w:rsidRPr="00AF175D">
              <w:rPr>
                <w:i/>
                <w:sz w:val="22"/>
                <w:szCs w:val="22"/>
                <w:lang w:val="sr-Cyrl-CS" w:eastAsia="sr-Latn-CS"/>
              </w:rPr>
              <w:t xml:space="preserve">(испред заграде </w:t>
            </w:r>
          </w:p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i/>
                <w:sz w:val="22"/>
                <w:szCs w:val="22"/>
                <w:lang w:val="sr-Cyrl-CS" w:eastAsia="sr-Latn-CS"/>
              </w:rPr>
            </w:pPr>
            <w:r w:rsidRPr="00AF175D">
              <w:rPr>
                <w:i/>
                <w:sz w:val="22"/>
                <w:szCs w:val="22"/>
                <w:lang w:val="sr-Cyrl-CS" w:eastAsia="sr-Latn-CS"/>
              </w:rPr>
              <w:t>ставити број,  у загради словима написати број)</w:t>
            </w:r>
          </w:p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510"/>
        </w:trPr>
        <w:tc>
          <w:tcPr>
            <w:tcW w:w="6388" w:type="dxa"/>
            <w:gridSpan w:val="6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Подизвођач:</w:t>
            </w:r>
          </w:p>
        </w:tc>
        <w:tc>
          <w:tcPr>
            <w:tcW w:w="3480" w:type="dxa"/>
            <w:gridSpan w:val="3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AF175D" w:rsidRPr="00AF175D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1.</w:t>
            </w:r>
          </w:p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44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Назив и седиште:Матични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5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30"/>
        </w:trPr>
        <w:tc>
          <w:tcPr>
            <w:tcW w:w="44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75"/>
        </w:trPr>
        <w:tc>
          <w:tcPr>
            <w:tcW w:w="448" w:type="dxa"/>
            <w:vMerge w:val="restart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2.</w:t>
            </w:r>
          </w:p>
        </w:tc>
        <w:tc>
          <w:tcPr>
            <w:tcW w:w="59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8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7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Матични број: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60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195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40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80" w:type="dxa"/>
            <w:gridSpan w:val="3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195"/>
        </w:trPr>
        <w:tc>
          <w:tcPr>
            <w:tcW w:w="9868" w:type="dxa"/>
            <w:gridSpan w:val="9"/>
            <w:tcBorders>
              <w:left w:val="double" w:sz="4" w:space="0" w:color="auto"/>
              <w:right w:val="double" w:sz="4" w:space="0" w:color="auto"/>
            </w:tcBorders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jc w:val="both"/>
              <w:rPr>
                <w:i/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 xml:space="preserve">Јавну набавку ће извршити група понуђача од _____ (____________) понуђача. </w:t>
            </w:r>
            <w:r w:rsidRPr="00AF175D">
              <w:rPr>
                <w:i/>
                <w:sz w:val="22"/>
                <w:szCs w:val="22"/>
                <w:lang w:val="sr-Cyrl-CS" w:eastAsia="sr-Latn-CS"/>
              </w:rPr>
              <w:t>(испред заграде ставити број, у загради словима написати број чланова)</w:t>
            </w:r>
          </w:p>
        </w:tc>
      </w:tr>
      <w:tr w:rsidR="00AF175D" w:rsidRPr="00AF175D" w:rsidTr="003E3AC1">
        <w:trPr>
          <w:trHeight w:val="413"/>
        </w:trPr>
        <w:tc>
          <w:tcPr>
            <w:tcW w:w="6375" w:type="dxa"/>
            <w:gridSpan w:val="5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Чланови групе понуђача:</w:t>
            </w:r>
          </w:p>
        </w:tc>
        <w:tc>
          <w:tcPr>
            <w:tcW w:w="3493" w:type="dxa"/>
            <w:gridSpan w:val="4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Проценат укупне вреднопсти</w:t>
            </w:r>
          </w:p>
        </w:tc>
      </w:tr>
      <w:tr w:rsidR="00AF175D" w:rsidRPr="00AF175D" w:rsidTr="003E3AC1">
        <w:trPr>
          <w:trHeight w:val="440"/>
        </w:trPr>
        <w:tc>
          <w:tcPr>
            <w:tcW w:w="448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AF175D">
              <w:rPr>
                <w:lang w:val="sr-Cyrl-CS" w:eastAsia="sr-Latn-CS"/>
              </w:rPr>
              <w:t>1.</w:t>
            </w: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Назив и седиште:</w:t>
            </w:r>
          </w:p>
        </w:tc>
        <w:tc>
          <w:tcPr>
            <w:tcW w:w="349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43"/>
        </w:trPr>
        <w:tc>
          <w:tcPr>
            <w:tcW w:w="448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Матични број: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21"/>
        </w:trPr>
        <w:tc>
          <w:tcPr>
            <w:tcW w:w="448" w:type="dxa"/>
            <w:vMerge/>
            <w:tcBorders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ПИБ: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256"/>
        </w:trPr>
        <w:tc>
          <w:tcPr>
            <w:tcW w:w="448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  <w:tc>
          <w:tcPr>
            <w:tcW w:w="592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CS" w:eastAsia="sr-Latn-CS"/>
              </w:rPr>
            </w:pPr>
            <w:r w:rsidRPr="00AF175D">
              <w:rPr>
                <w:sz w:val="22"/>
                <w:szCs w:val="22"/>
                <w:lang w:val="sr-Cyrl-CS" w:eastAsia="sr-Latn-CS"/>
              </w:rPr>
              <w:t>Особа за контакт:</w:t>
            </w:r>
          </w:p>
        </w:tc>
        <w:tc>
          <w:tcPr>
            <w:tcW w:w="34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</w:tc>
      </w:tr>
      <w:tr w:rsidR="00AF175D" w:rsidRPr="00AF175D" w:rsidTr="003E3AC1">
        <w:trPr>
          <w:trHeight w:val="372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3E3AC1">
            <w:pPr>
              <w:autoSpaceDE w:val="0"/>
              <w:autoSpaceDN w:val="0"/>
              <w:adjustRightInd w:val="0"/>
              <w:rPr>
                <w:sz w:val="22"/>
                <w:szCs w:val="22"/>
                <w:lang w:val="sr-Cyrl-RS" w:eastAsia="sr-Latn-CS"/>
              </w:rPr>
            </w:pPr>
            <w:r w:rsidRPr="00AF175D">
              <w:rPr>
                <w:sz w:val="22"/>
                <w:szCs w:val="22"/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AF175D" w:rsidRPr="00AF175D" w:rsidTr="00AF175D">
        <w:trPr>
          <w:trHeight w:val="523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AF175D">
            <w:pPr>
              <w:autoSpaceDE w:val="0"/>
              <w:autoSpaceDN w:val="0"/>
              <w:adjustRightInd w:val="0"/>
              <w:jc w:val="both"/>
              <w:rPr>
                <w:lang w:val="sr-Cyrl-CS"/>
              </w:rPr>
            </w:pPr>
            <w:r w:rsidRPr="00AF175D">
              <w:rPr>
                <w:bCs/>
                <w:lang w:val="ru-RU"/>
              </w:rPr>
              <w:t>Начин</w:t>
            </w:r>
            <w:r w:rsidRPr="00AF175D">
              <w:rPr>
                <w:bCs/>
                <w:lang w:val="sr-Cyrl-RS" w:eastAsia="sr-Latn-CS"/>
              </w:rPr>
              <w:t xml:space="preserve"> плаћања: </w:t>
            </w:r>
            <w:r w:rsidRPr="00AF175D">
              <w:rPr>
                <w:lang w:val="ru-RU"/>
              </w:rPr>
              <w:t>у року од 45 дана</w:t>
            </w:r>
            <w:r w:rsidRPr="00AF175D">
              <w:rPr>
                <w:lang w:val="sr-Cyrl-RS"/>
              </w:rPr>
              <w:t xml:space="preserve"> </w:t>
            </w:r>
            <w:r w:rsidRPr="00AF175D">
              <w:rPr>
                <w:lang w:val="sr-Cyrl-CS"/>
              </w:rPr>
              <w:t xml:space="preserve"> у складу са законом.</w:t>
            </w:r>
          </w:p>
        </w:tc>
      </w:tr>
      <w:tr w:rsidR="00AF175D" w:rsidRPr="00AF175D" w:rsidTr="00AF175D">
        <w:trPr>
          <w:trHeight w:val="389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AF175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AF175D">
              <w:rPr>
                <w:bCs/>
                <w:lang w:val="sr-Cyrl-CS"/>
              </w:rPr>
              <w:t>Извршење уговора</w:t>
            </w:r>
            <w:r w:rsidRPr="00AF175D">
              <w:rPr>
                <w:bCs/>
                <w:lang w:val="sr-Cyrl-CS" w:eastAsia="sr-Latn-CS"/>
              </w:rPr>
              <w:t>:</w:t>
            </w:r>
            <w:r w:rsidRPr="00AF175D">
              <w:rPr>
                <w:bCs/>
                <w:lang w:val="sr-Cyrl-RS" w:eastAsia="sr-Latn-CS"/>
              </w:rPr>
              <w:t xml:space="preserve"> </w:t>
            </w:r>
            <w:r w:rsidRPr="00AF175D">
              <w:rPr>
                <w:lang w:val="sr-Cyrl-RS"/>
              </w:rPr>
              <w:t xml:space="preserve"> </w:t>
            </w:r>
            <w:r w:rsidRPr="00AF175D">
              <w:rPr>
                <w:lang w:val="sr-Cyrl-CS"/>
              </w:rPr>
              <w:t>Сукцесивна испорука по налогу наручиоца.</w:t>
            </w:r>
          </w:p>
        </w:tc>
      </w:tr>
      <w:tr w:rsidR="00AF175D" w:rsidRPr="00AF175D" w:rsidTr="00AF175D">
        <w:trPr>
          <w:trHeight w:val="820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AF175D">
            <w:pPr>
              <w:autoSpaceDE w:val="0"/>
              <w:autoSpaceDN w:val="0"/>
              <w:adjustRightInd w:val="0"/>
              <w:jc w:val="both"/>
              <w:rPr>
                <w:bCs/>
                <w:lang w:val="sr-Cyrl-CS"/>
              </w:rPr>
            </w:pPr>
            <w:r w:rsidRPr="00AF175D">
              <w:rPr>
                <w:bCs/>
                <w:lang w:val="sr-Cyrl-CS"/>
              </w:rPr>
              <w:t>Паковање добара: Уље се доставља наручиоцу у мањим паковањима, а не у бурадима, док се товарна маста исто даје у паковањима.</w:t>
            </w:r>
          </w:p>
        </w:tc>
      </w:tr>
      <w:tr w:rsidR="00AF175D" w:rsidRPr="00AF175D" w:rsidTr="00AF175D">
        <w:trPr>
          <w:trHeight w:val="393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AF175D">
            <w:pPr>
              <w:jc w:val="both"/>
              <w:rPr>
                <w:lang w:val="sr-Cyrl-RS"/>
              </w:rPr>
            </w:pPr>
            <w:r w:rsidRPr="00AF175D">
              <w:rPr>
                <w:bCs/>
                <w:lang w:val="sr-Cyrl-RS"/>
              </w:rPr>
              <w:t>Место</w:t>
            </w:r>
            <w:r w:rsidRPr="00AF175D">
              <w:rPr>
                <w:lang w:val="sr-Cyrl-RS"/>
              </w:rPr>
              <w:t xml:space="preserve"> </w:t>
            </w:r>
            <w:r w:rsidRPr="00AF175D">
              <w:rPr>
                <w:lang w:val="sr-Cyrl-CS"/>
              </w:rPr>
              <w:t xml:space="preserve">преузимања добара је код </w:t>
            </w:r>
            <w:r w:rsidRPr="00AF175D">
              <w:rPr>
                <w:i/>
              </w:rPr>
              <w:t>F</w:t>
            </w:r>
            <w:r w:rsidRPr="00AF175D">
              <w:rPr>
                <w:i/>
                <w:lang w:val="ru-RU"/>
              </w:rPr>
              <w:t>-</w:t>
            </w:r>
            <w:r w:rsidRPr="00AF175D">
              <w:rPr>
                <w:i/>
              </w:rPr>
              <w:t>co</w:t>
            </w:r>
            <w:r w:rsidRPr="00AF175D">
              <w:rPr>
                <w:i/>
                <w:lang w:val="ru-RU"/>
              </w:rPr>
              <w:t xml:space="preserve"> </w:t>
            </w:r>
            <w:r w:rsidRPr="00AF175D">
              <w:rPr>
                <w:lang w:val="sr-Cyrl-RS"/>
              </w:rPr>
              <w:t>наручилац</w:t>
            </w:r>
          </w:p>
        </w:tc>
      </w:tr>
      <w:tr w:rsidR="00AF175D" w:rsidRPr="00AF175D" w:rsidTr="00AF175D">
        <w:trPr>
          <w:trHeight w:val="682"/>
        </w:trPr>
        <w:tc>
          <w:tcPr>
            <w:tcW w:w="9868" w:type="dxa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F175D" w:rsidRPr="00AF175D" w:rsidRDefault="00AF175D" w:rsidP="00AF175D">
            <w:pPr>
              <w:autoSpaceDE w:val="0"/>
              <w:autoSpaceDN w:val="0"/>
              <w:adjustRightInd w:val="0"/>
              <w:jc w:val="both"/>
              <w:rPr>
                <w:bCs/>
                <w:lang w:val="sr-Cyrl-RS"/>
              </w:rPr>
            </w:pPr>
            <w:r w:rsidRPr="00AF175D">
              <w:rPr>
                <w:lang w:val="sr-Cyrl-CS"/>
              </w:rPr>
              <w:t>Добра који се испоручују морај</w:t>
            </w:r>
            <w:bookmarkStart w:id="0" w:name="_GoBack"/>
            <w:bookmarkEnd w:id="0"/>
            <w:r w:rsidRPr="00AF175D">
              <w:rPr>
                <w:lang w:val="sr-Cyrl-CS"/>
              </w:rPr>
              <w:t>у одговрати свим</w:t>
            </w:r>
            <w:r w:rsidRPr="00AF175D">
              <w:rPr>
                <w:bCs/>
                <w:lang w:val="sr-Cyrl-CS"/>
              </w:rPr>
              <w:t xml:space="preserve"> прописаним стандардима.</w:t>
            </w:r>
          </w:p>
        </w:tc>
      </w:tr>
    </w:tbl>
    <w:p w:rsidR="00611186" w:rsidRDefault="00611186">
      <w:pPr>
        <w:rPr>
          <w:lang w:val="sr-Cyrl-CS"/>
        </w:rPr>
      </w:pPr>
    </w:p>
    <w:p w:rsidR="00AF175D" w:rsidRPr="00AF175D" w:rsidRDefault="00AF175D" w:rsidP="00AF17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100" w:lineRule="atLeast"/>
        <w:jc w:val="both"/>
        <w:rPr>
          <w:rFonts w:eastAsia="Arial Unicode MS"/>
          <w:b/>
          <w:bCs/>
          <w:i/>
          <w:noProof/>
          <w:color w:val="000000"/>
          <w:kern w:val="2"/>
          <w:szCs w:val="22"/>
          <w:lang w:val="en-GB" w:eastAsia="en-GB"/>
        </w:rPr>
      </w:pPr>
      <w:r w:rsidRPr="00AF175D">
        <w:rPr>
          <w:rFonts w:eastAsia="Arial Unicode MS"/>
          <w:b/>
          <w:bCs/>
          <w:i/>
          <w:noProof/>
          <w:color w:val="000000"/>
          <w:kern w:val="2"/>
          <w:szCs w:val="22"/>
          <w:lang w:val="en-GB" w:eastAsia="en-GB"/>
        </w:rPr>
        <w:t xml:space="preserve">Напомена: </w:t>
      </w:r>
    </w:p>
    <w:p w:rsidR="00AF175D" w:rsidRPr="00AF175D" w:rsidRDefault="00AF175D" w:rsidP="00AF175D">
      <w:pPr>
        <w:numPr>
          <w:ilvl w:val="0"/>
          <w:numId w:val="2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9" w:lineRule="auto"/>
        <w:jc w:val="both"/>
        <w:rPr>
          <w:rFonts w:eastAsia="Arial Unicode MS"/>
          <w:b/>
          <w:i/>
          <w:color w:val="000000"/>
          <w:kern w:val="2"/>
          <w:szCs w:val="22"/>
          <w:lang w:val="sr-Cyrl-CS" w:eastAsia="en-GB"/>
        </w:rPr>
      </w:pPr>
      <w:r w:rsidRPr="00AF175D">
        <w:rPr>
          <w:rFonts w:eastAsia="Arial Unicode MS"/>
          <w:b/>
          <w:i/>
          <w:color w:val="000000"/>
          <w:kern w:val="2"/>
          <w:szCs w:val="22"/>
          <w:lang w:val="sr-Cyrl-CS" w:eastAsia="en-GB"/>
        </w:rPr>
        <w:t>Образац структуре се не потписује и не скенира, већ се попуњен на обрасцу из документације о набавци попуњава и обавезно доставља уз електронску понуду која се подноси путем Портала јавних набавки.</w:t>
      </w:r>
    </w:p>
    <w:p w:rsidR="00AF175D" w:rsidRPr="00AF175D" w:rsidRDefault="00AF175D">
      <w:pPr>
        <w:rPr>
          <w:lang w:val="sr-Cyrl-CS"/>
        </w:rPr>
      </w:pPr>
    </w:p>
    <w:sectPr w:rsidR="00AF175D" w:rsidRPr="00AF17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06BE2"/>
    <w:multiLevelType w:val="hybridMultilevel"/>
    <w:tmpl w:val="FF88C3E6"/>
    <w:lvl w:ilvl="0" w:tplc="0409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3E6446"/>
    <w:multiLevelType w:val="hybridMultilevel"/>
    <w:tmpl w:val="B0F07D2A"/>
    <w:lvl w:ilvl="0" w:tplc="48F8C718">
      <w:start w:val="1"/>
      <w:numFmt w:val="decimal"/>
      <w:lvlText w:val="%1."/>
      <w:lvlJc w:val="left"/>
      <w:pPr>
        <w:ind w:left="360" w:hanging="360"/>
      </w:pPr>
      <w:rPr>
        <w:rFonts w:ascii="TimesNewRoman,Bold" w:hAnsi="TimesNewRoman,Bold" w:cs="TimesNewRoman,Bold"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1D"/>
    <w:rsid w:val="001B0F1D"/>
    <w:rsid w:val="00611186"/>
    <w:rsid w:val="00A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4B4BEF-A0E5-44D2-8522-3ADDC8AA3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AF17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F175D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415</Words>
  <Characters>2369</Characters>
  <Application>Microsoft Office Word</Application>
  <DocSecurity>0</DocSecurity>
  <Lines>19</Lines>
  <Paragraphs>5</Paragraphs>
  <ScaleCrop>false</ScaleCrop>
  <Company>Grizli777</Company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2</cp:revision>
  <dcterms:created xsi:type="dcterms:W3CDTF">2021-03-31T12:18:00Z</dcterms:created>
  <dcterms:modified xsi:type="dcterms:W3CDTF">2021-03-31T12:23:00Z</dcterms:modified>
</cp:coreProperties>
</file>