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447"/>
        <w:gridCol w:w="267"/>
        <w:gridCol w:w="5928"/>
        <w:gridCol w:w="13"/>
        <w:gridCol w:w="986"/>
        <w:gridCol w:w="2259"/>
      </w:tblGrid>
      <w:tr w:rsidR="00092077" w:rsidRPr="00092077" w:rsidTr="0093267C">
        <w:trPr>
          <w:trHeight w:val="1050"/>
        </w:trPr>
        <w:tc>
          <w:tcPr>
            <w:tcW w:w="990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3F2C9C" w:rsidRPr="00092077" w:rsidRDefault="003F2C9C" w:rsidP="0093267C">
            <w:pPr>
              <w:keepNext/>
              <w:jc w:val="center"/>
              <w:outlineLvl w:val="1"/>
              <w:rPr>
                <w:b/>
                <w:iCs/>
                <w:lang w:val="sr-Cyrl-RS" w:eastAsia="sr-Latn-CS"/>
              </w:rPr>
            </w:pPr>
            <w:bookmarkStart w:id="0" w:name="_GoBack"/>
            <w:r w:rsidRPr="00092077">
              <w:rPr>
                <w:b/>
                <w:bCs/>
                <w:szCs w:val="28"/>
                <w:lang w:val="sr-Latn-CS" w:eastAsia="sr-Latn-CS"/>
              </w:rPr>
              <w:t>ПОНУДА СА ТЕХНИЧК</w:t>
            </w:r>
            <w:r w:rsidRPr="00092077">
              <w:rPr>
                <w:b/>
                <w:bCs/>
                <w:szCs w:val="28"/>
                <w:lang w:val="sr-Cyrl-RS" w:eastAsia="sr-Latn-CS"/>
              </w:rPr>
              <w:t>О</w:t>
            </w:r>
            <w:r w:rsidRPr="00092077">
              <w:rPr>
                <w:b/>
                <w:bCs/>
                <w:szCs w:val="28"/>
                <w:lang w:val="sr-Latn-CS" w:eastAsia="sr-Latn-CS"/>
              </w:rPr>
              <w:t xml:space="preserve">М </w:t>
            </w:r>
            <w:r w:rsidRPr="00092077">
              <w:rPr>
                <w:b/>
                <w:bCs/>
                <w:lang w:val="sr-Latn-CS" w:eastAsia="sr-Latn-CS"/>
              </w:rPr>
              <w:t>СПЕЦИФИКАЦИЈ</w:t>
            </w:r>
            <w:r w:rsidRPr="00092077">
              <w:rPr>
                <w:b/>
                <w:bCs/>
                <w:lang w:val="sr-Cyrl-RS" w:eastAsia="sr-Latn-CS"/>
              </w:rPr>
              <w:t>ОМ</w:t>
            </w:r>
            <w:r w:rsidRPr="00092077">
              <w:rPr>
                <w:b/>
                <w:bCs/>
                <w:lang w:val="sr-Cyrl-CS" w:eastAsia="sr-Latn-CS"/>
              </w:rPr>
              <w:t xml:space="preserve"> </w:t>
            </w:r>
            <w:r w:rsidRPr="00092077">
              <w:rPr>
                <w:b/>
                <w:iCs/>
                <w:lang w:val="sr-Latn-CS" w:eastAsia="sr-Latn-CS"/>
              </w:rPr>
              <w:t xml:space="preserve">ЗА </w:t>
            </w:r>
          </w:p>
          <w:p w:rsidR="003F2C9C" w:rsidRPr="00092077" w:rsidRDefault="003F2C9C" w:rsidP="0093267C">
            <w:pPr>
              <w:keepNext/>
              <w:jc w:val="center"/>
              <w:outlineLvl w:val="1"/>
              <w:rPr>
                <w:b/>
                <w:bCs/>
                <w:lang w:val="ru-RU" w:eastAsia="sr-Latn-CS"/>
              </w:rPr>
            </w:pPr>
            <w:r w:rsidRPr="00092077">
              <w:rPr>
                <w:b/>
                <w:iCs/>
                <w:lang w:val="sr-Latn-CS" w:eastAsia="sr-Latn-CS"/>
              </w:rPr>
              <w:t>ЈАВНУ НАБАВКУ</w:t>
            </w:r>
            <w:r w:rsidRPr="00092077">
              <w:rPr>
                <w:b/>
                <w:iCs/>
                <w:lang w:val="sr-Cyrl-CS" w:eastAsia="sr-Latn-CS"/>
              </w:rPr>
              <w:t xml:space="preserve"> МАТЕРИЈАЛА ЗА ОДРЖАВЊЕ ЈАВНЕ РАСВЕТЕ</w:t>
            </w:r>
            <w:r w:rsidR="00F03142" w:rsidRPr="00092077">
              <w:rPr>
                <w:b/>
                <w:iCs/>
                <w:lang w:val="ru-RU" w:eastAsia="sr-Latn-CS"/>
              </w:rPr>
              <w:t xml:space="preserve"> 2</w:t>
            </w:r>
          </w:p>
          <w:p w:rsidR="003F2C9C" w:rsidRPr="00092077" w:rsidRDefault="003F2C9C" w:rsidP="00F03142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  <w:lang w:val="sr-Cyrl-RS" w:eastAsia="sr-Latn-CS"/>
              </w:rPr>
            </w:pPr>
            <w:r w:rsidRPr="00092077">
              <w:rPr>
                <w:b/>
                <w:bCs/>
                <w:szCs w:val="28"/>
                <w:lang w:val="sr-Latn-CS" w:eastAsia="sr-Latn-CS"/>
              </w:rPr>
              <w:t xml:space="preserve">бр. </w:t>
            </w:r>
            <w:r w:rsidRPr="00092077">
              <w:rPr>
                <w:b/>
                <w:bCs/>
                <w:szCs w:val="28"/>
                <w:lang w:val="sr-Cyrl-RS" w:eastAsia="sr-Latn-CS"/>
              </w:rPr>
              <w:t xml:space="preserve">ЈН </w:t>
            </w:r>
            <w:r w:rsidR="00F03142" w:rsidRPr="00092077">
              <w:rPr>
                <w:b/>
                <w:bCs/>
                <w:szCs w:val="28"/>
                <w:lang w:val="en-US" w:eastAsia="sr-Latn-CS"/>
              </w:rPr>
              <w:t>05</w:t>
            </w:r>
            <w:r w:rsidRPr="00092077">
              <w:rPr>
                <w:b/>
                <w:bCs/>
                <w:szCs w:val="28"/>
                <w:lang w:val="sr-Cyrl-RS" w:eastAsia="sr-Latn-CS"/>
              </w:rPr>
              <w:t>/21</w:t>
            </w:r>
          </w:p>
        </w:tc>
      </w:tr>
      <w:tr w:rsidR="00092077" w:rsidRPr="00092077" w:rsidTr="0093267C">
        <w:trPr>
          <w:trHeight w:val="1482"/>
        </w:trPr>
        <w:tc>
          <w:tcPr>
            <w:tcW w:w="9900" w:type="dxa"/>
            <w:gridSpan w:val="6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Latn-CS" w:eastAsia="sr-Latn-CS"/>
              </w:rPr>
              <w:t>Назив понуђача:</w:t>
            </w:r>
            <w:r w:rsidRPr="00092077">
              <w:rPr>
                <w:lang w:val="sr-Cyrl-CS" w:eastAsia="sr-Latn-CS"/>
              </w:rPr>
              <w:t xml:space="preserve">      _________________________________________________________</w:t>
            </w:r>
          </w:p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Седиште  и а</w:t>
            </w:r>
            <w:r w:rsidRPr="00092077">
              <w:rPr>
                <w:lang w:val="sr-Latn-CS" w:eastAsia="sr-Latn-CS"/>
              </w:rPr>
              <w:t>дреса</w:t>
            </w:r>
            <w:r w:rsidRPr="00092077">
              <w:rPr>
                <w:lang w:val="sr-Cyrl-CS" w:eastAsia="sr-Latn-CS"/>
              </w:rPr>
              <w:t>: _________________________________________________________</w:t>
            </w:r>
          </w:p>
          <w:p w:rsidR="003F2C9C" w:rsidRPr="00092077" w:rsidRDefault="003F2C9C" w:rsidP="003F2C9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ПИБ:                        _________________________________________________________</w:t>
            </w:r>
          </w:p>
          <w:p w:rsidR="003F2C9C" w:rsidRPr="00092077" w:rsidRDefault="003F2C9C" w:rsidP="003F2C9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Матични број:         _________________________________________________________</w:t>
            </w:r>
          </w:p>
          <w:p w:rsidR="003F2C9C" w:rsidRPr="00092077" w:rsidRDefault="003F2C9C" w:rsidP="003F2C9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/>
              </w:rPr>
              <w:t xml:space="preserve">Текући рачун  и код које банке је отворен: </w:t>
            </w:r>
            <w:r w:rsidRPr="00092077">
              <w:rPr>
                <w:lang w:val="sr-Cyrl-CS" w:eastAsia="sr-Latn-CS"/>
              </w:rPr>
              <w:t>_____________________________________</w:t>
            </w:r>
          </w:p>
          <w:p w:rsidR="003F2C9C" w:rsidRPr="00092077" w:rsidRDefault="003F2C9C" w:rsidP="003F2C9C">
            <w:pPr>
              <w:autoSpaceDE w:val="0"/>
              <w:autoSpaceDN w:val="0"/>
              <w:adjustRightInd w:val="0"/>
              <w:rPr>
                <w:bCs/>
                <w:lang w:val="sr-Cyrl-CS" w:eastAsia="sr-Latn-CS"/>
              </w:rPr>
            </w:pPr>
          </w:p>
        </w:tc>
      </w:tr>
      <w:tr w:rsidR="00092077" w:rsidRPr="00092077" w:rsidTr="00DD4F1E">
        <w:trPr>
          <w:trHeight w:val="510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092077">
              <w:rPr>
                <w:sz w:val="22"/>
                <w:szCs w:val="22"/>
                <w:lang w:val="sr-Cyrl-CS" w:eastAsia="sr-Latn-CS"/>
              </w:rPr>
              <w:t>Р.</w:t>
            </w:r>
          </w:p>
          <w:p w:rsidR="003F2C9C" w:rsidRPr="00092077" w:rsidRDefault="003F2C9C" w:rsidP="009326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092077">
              <w:rPr>
                <w:sz w:val="22"/>
                <w:szCs w:val="22"/>
                <w:lang w:val="sr-Cyrl-CS" w:eastAsia="sr-Latn-CS"/>
              </w:rPr>
              <w:t>бр.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  <w:r w:rsidRPr="00092077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  <w:r w:rsidRPr="00092077">
              <w:rPr>
                <w:sz w:val="22"/>
                <w:szCs w:val="22"/>
                <w:lang w:val="sr-Cyrl-CS"/>
              </w:rPr>
              <w:t>Јединична цена без ПДВ-а</w:t>
            </w:r>
          </w:p>
        </w:tc>
      </w:tr>
      <w:tr w:rsidR="00092077" w:rsidRPr="00092077" w:rsidTr="00DD4F1E">
        <w:trPr>
          <w:trHeight w:val="5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092077">
              <w:rPr>
                <w:sz w:val="22"/>
                <w:szCs w:val="22"/>
              </w:rPr>
              <w:t>1</w:t>
            </w:r>
            <w:r w:rsidRPr="00092077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3142" w:rsidRPr="00092077" w:rsidRDefault="00F03142" w:rsidP="00F03142">
            <w:pPr>
              <w:jc w:val="both"/>
              <w:rPr>
                <w:lang w:val="ru-RU"/>
              </w:rPr>
            </w:pPr>
            <w:r w:rsidRPr="00092077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светлосног извора. Горњи и доњи део кућишта светиљке израђени од алуминијумске легуре ливене под притиском, обојени електростатичким поступком бојом у праху. Доњи део кућишта има функцију носача оптичког блока, а у склопу са екструдованим профилисаним силиконским заптивачем обезбеђује висок степен заштите светиљке - де</w:t>
            </w:r>
            <w:r w:rsidRPr="00092077">
              <w:rPr>
                <w:lang w:val="sr-Cyrl-RS"/>
              </w:rPr>
              <w:t>л</w:t>
            </w:r>
            <w:r w:rsidRPr="00092077">
              <w:rPr>
                <w:lang w:val="ru-RU"/>
              </w:rPr>
              <w:t xml:space="preserve">а са предспојним уређајем. Филтер-одушак омогућава изједначавање унутрашњег притиска са спољним, вентилацију и спречава кондензацију влаге унутар дела са предспојним уређајем. </w:t>
            </w:r>
            <w:r w:rsidRPr="00092077">
              <w:rPr>
                <w:lang w:val="sr-Cyrl-RS"/>
              </w:rPr>
              <w:t xml:space="preserve">Протектор израђен од екстрапровидног, каљеног стакла, отпорног на </w:t>
            </w:r>
            <w:r w:rsidRPr="00092077">
              <w:rPr>
                <w:lang w:val="sr-Latn-RS"/>
              </w:rPr>
              <w:t xml:space="preserve">UV </w:t>
            </w:r>
            <w:r w:rsidRPr="00092077">
              <w:rPr>
                <w:lang w:val="sr-Cyrl-RS"/>
              </w:rPr>
              <w:t xml:space="preserve">зраке, атмосферске утицаје и температурне дилатације. </w:t>
            </w:r>
            <w:r w:rsidRPr="00092077">
              <w:rPr>
                <w:lang w:val="ru-RU"/>
              </w:rPr>
              <w:t>Оптички блок</w:t>
            </w:r>
            <w:r w:rsidRPr="00092077">
              <w:rPr>
                <w:lang w:val="sr-Cyrl-RS"/>
              </w:rPr>
              <w:t xml:space="preserve"> светиљке опремљен</w:t>
            </w:r>
            <w:r w:rsidRPr="00092077">
              <w:rPr>
                <w:lang w:val="ru-RU"/>
              </w:rPr>
              <w:t xml:space="preserve">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модул</w:t>
            </w:r>
            <w:r w:rsidRPr="00092077">
              <w:rPr>
                <w:lang w:val="sr-Cyrl-RS"/>
              </w:rPr>
              <w:t>има</w:t>
            </w:r>
            <w:r w:rsidRPr="00092077">
              <w:rPr>
                <w:lang w:val="ru-RU"/>
              </w:rPr>
              <w:t xml:space="preserve"> са високоефикасни</w:t>
            </w:r>
            <w:r w:rsidRPr="00092077">
              <w:rPr>
                <w:lang w:val="sr-Cyrl-RS"/>
              </w:rPr>
              <w:t>м</w:t>
            </w:r>
            <w:r w:rsidRPr="00092077">
              <w:rPr>
                <w:lang w:val="ru-RU"/>
              </w:rPr>
              <w:t xml:space="preserve"> диода</w:t>
            </w:r>
            <w:r w:rsidRPr="00092077">
              <w:rPr>
                <w:lang w:val="sr-Cyrl-RS"/>
              </w:rPr>
              <w:t>ма</w:t>
            </w:r>
            <w:r w:rsidRPr="00092077">
              <w:rPr>
                <w:lang w:val="ru-RU"/>
              </w:rPr>
              <w:t xml:space="preserve">.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чипови су додатно снабдевени сочивима са одговар</w:t>
            </w:r>
            <w:r w:rsidRPr="00092077">
              <w:rPr>
                <w:lang w:val="sr-Cyrl-RS"/>
              </w:rPr>
              <w:t>а</w:t>
            </w:r>
            <w:r w:rsidRPr="00092077">
              <w:rPr>
                <w:lang w:val="ru-RU"/>
              </w:rPr>
              <w:t>јућом расподелом</w:t>
            </w:r>
            <w:r w:rsidRPr="00092077">
              <w:rPr>
                <w:lang w:val="sr-Cyrl-RS"/>
              </w:rPr>
              <w:t xml:space="preserve"> светлосног интензитета</w:t>
            </w:r>
            <w:r w:rsidRPr="00092077">
              <w:rPr>
                <w:lang w:val="ru-RU"/>
              </w:rPr>
              <w:t xml:space="preserve">.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чипови имају температуру боје светлости 3700-4300К (</w:t>
            </w:r>
            <w:r w:rsidRPr="00092077">
              <w:rPr>
                <w:lang w:val="en-US"/>
              </w:rPr>
              <w:t>NW</w:t>
            </w:r>
            <w:r w:rsidRPr="00092077">
              <w:rPr>
                <w:lang w:val="ru-RU"/>
              </w:rPr>
              <w:t>-неутрално бела). Укупна снага светиљке не већа од 2</w:t>
            </w:r>
            <w:r w:rsidRPr="00092077">
              <w:rPr>
                <w:lang w:val="sr-Cyrl-RS"/>
              </w:rPr>
              <w:t>0</w:t>
            </w:r>
            <w:r w:rsidRPr="00092077">
              <w:rPr>
                <w:lang w:val="en-US"/>
              </w:rPr>
              <w:t>W</w:t>
            </w:r>
            <w:r w:rsidRPr="00092077">
              <w:rPr>
                <w:lang w:val="ru-RU"/>
              </w:rPr>
              <w:t>. Улазни светлосни флукс светиљке не сме бити мањи од 2</w:t>
            </w:r>
            <w:r w:rsidRPr="00092077">
              <w:rPr>
                <w:lang w:val="sr-Cyrl-RS"/>
              </w:rPr>
              <w:t>7</w:t>
            </w:r>
            <w:r w:rsidRPr="00092077">
              <w:rPr>
                <w:lang w:val="ru-RU"/>
              </w:rPr>
              <w:t xml:space="preserve">00 лумена (на </w:t>
            </w:r>
            <w:r w:rsidRPr="00092077">
              <w:rPr>
                <w:lang w:val="en-US"/>
              </w:rPr>
              <w:t>Ta</w:t>
            </w:r>
            <w:r w:rsidRPr="00092077">
              <w:rPr>
                <w:lang w:val="ru-RU"/>
              </w:rPr>
              <w:t>=25°</w:t>
            </w:r>
            <w:r w:rsidRPr="00092077">
              <w:rPr>
                <w:lang w:val="en-US"/>
              </w:rPr>
              <w:t>C</w:t>
            </w:r>
            <w:r w:rsidRPr="00092077">
              <w:rPr>
                <w:lang w:val="ru-RU"/>
              </w:rPr>
              <w:t xml:space="preserve">). Трајност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092077">
              <w:rPr>
                <w:lang w:val="sr-Cyrl-RS"/>
              </w:rPr>
              <w:t>90</w:t>
            </w:r>
            <w:r w:rsidRPr="00092077">
              <w:rPr>
                <w:lang w:val="ru-RU"/>
              </w:rPr>
              <w:t>% од иницијалног (</w:t>
            </w:r>
            <w:r w:rsidRPr="00092077">
              <w:rPr>
                <w:lang w:val="en-US"/>
              </w:rPr>
              <w:t>L</w:t>
            </w:r>
            <w:r w:rsidRPr="00092077">
              <w:rPr>
                <w:lang w:val="sr-Cyrl-RS"/>
              </w:rPr>
              <w:t>90</w:t>
            </w:r>
            <w:r w:rsidRPr="00092077">
              <w:rPr>
                <w:lang w:val="ru-RU"/>
              </w:rPr>
              <w:t xml:space="preserve">). Предспојни уређај, монтиран на носачу израђеном од материјала отпорног на корозију, омогућава коришћење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светлосног извора пројектоване снаге. </w:t>
            </w:r>
            <w:r w:rsidRPr="00092077">
              <w:rPr>
                <w:lang w:val="sr-Cyrl-RS"/>
              </w:rPr>
              <w:t xml:space="preserve">Предспојни уређај треба да има могућност креирања аутономног сценарија димовања у више корака. </w:t>
            </w:r>
            <w:r w:rsidRPr="00092077">
              <w:rPr>
                <w:lang w:val="ru-RU"/>
              </w:rPr>
              <w:t>Систем за једноставну монтажу светиљке, хоризонтално на лиру пречника Ø42-60</w:t>
            </w:r>
            <w:r w:rsidRPr="00092077">
              <w:rPr>
                <w:lang w:val="en-US"/>
              </w:rPr>
              <w:t>mm</w:t>
            </w:r>
            <w:r w:rsidRPr="00092077">
              <w:rPr>
                <w:lang w:val="ru-RU"/>
              </w:rPr>
              <w:t xml:space="preserve"> са могућношћу подешавања угла нагиба светиљке од -15° до +5°, у корацима од 5°. Механичка отпорност светиљке на удар </w:t>
            </w:r>
            <w:r w:rsidRPr="00092077">
              <w:rPr>
                <w:lang w:val="en-US"/>
              </w:rPr>
              <w:t>IK</w:t>
            </w:r>
            <w:r w:rsidRPr="00092077">
              <w:rPr>
                <w:lang w:val="ru-RU"/>
              </w:rPr>
              <w:t xml:space="preserve">08, у сагласности са </w:t>
            </w:r>
            <w:r w:rsidRPr="00092077">
              <w:rPr>
                <w:lang w:val="en-US"/>
              </w:rPr>
              <w:t>IEC</w:t>
            </w:r>
            <w:r w:rsidRPr="00092077">
              <w:rPr>
                <w:lang w:val="ru-RU"/>
              </w:rPr>
              <w:t>-</w:t>
            </w:r>
            <w:r w:rsidRPr="00092077">
              <w:rPr>
                <w:lang w:val="en-US"/>
              </w:rPr>
              <w:t>EN</w:t>
            </w:r>
            <w:r w:rsidRPr="00092077">
              <w:rPr>
                <w:lang w:val="ru-RU"/>
              </w:rPr>
              <w:t xml:space="preserve"> 62262</w:t>
            </w:r>
            <w:r w:rsidRPr="00092077">
              <w:rPr>
                <w:lang w:val="sr-Cyrl-RS"/>
              </w:rPr>
              <w:t xml:space="preserve"> или </w:t>
            </w:r>
            <w:r w:rsidRPr="00092077">
              <w:rPr>
                <w:lang w:val="sr-Latn-RS"/>
              </w:rPr>
              <w:t>EN 62696</w:t>
            </w:r>
            <w:r w:rsidRPr="00092077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092077">
              <w:rPr>
                <w:lang w:val="en-US"/>
              </w:rPr>
              <w:t>IP</w:t>
            </w:r>
            <w:r w:rsidRPr="00092077">
              <w:rPr>
                <w:lang w:val="ru-RU"/>
              </w:rPr>
              <w:t xml:space="preserve">66 у сагласности са </w:t>
            </w:r>
            <w:r w:rsidRPr="00092077">
              <w:rPr>
                <w:lang w:val="en-US"/>
              </w:rPr>
              <w:t>IEC</w:t>
            </w:r>
            <w:r w:rsidRPr="00092077">
              <w:rPr>
                <w:lang w:val="ru-RU"/>
              </w:rPr>
              <w:t>-</w:t>
            </w:r>
            <w:r w:rsidRPr="00092077">
              <w:rPr>
                <w:lang w:val="en-US"/>
              </w:rPr>
              <w:t>EN</w:t>
            </w:r>
            <w:r w:rsidRPr="00092077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092077">
              <w:rPr>
                <w:lang w:val="en-US"/>
              </w:rPr>
              <w:t>kV</w:t>
            </w:r>
            <w:r w:rsidRPr="00092077">
              <w:rPr>
                <w:lang w:val="ru-RU"/>
              </w:rPr>
              <w:t>.</w:t>
            </w:r>
          </w:p>
          <w:p w:rsidR="00F03142" w:rsidRPr="00092077" w:rsidRDefault="00F03142" w:rsidP="00F03142">
            <w:pPr>
              <w:jc w:val="both"/>
              <w:rPr>
                <w:lang w:val="en-US"/>
              </w:rPr>
            </w:pPr>
            <w:r w:rsidRPr="00092077">
              <w:rPr>
                <w:lang w:val="en-US"/>
              </w:rPr>
              <w:t xml:space="preserve">Понуђено: _____________________________________________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</w:rPr>
            </w:pPr>
            <w:r w:rsidRPr="00092077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3142" w:rsidRPr="00092077" w:rsidRDefault="00F03142" w:rsidP="00F03142">
            <w:pPr>
              <w:jc w:val="both"/>
              <w:rPr>
                <w:lang w:val="ru-RU"/>
              </w:rPr>
            </w:pPr>
            <w:r w:rsidRPr="00092077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светлосног извора. </w:t>
            </w:r>
            <w:r w:rsidRPr="00092077">
              <w:rPr>
                <w:lang w:val="sr-Cyrl-RS"/>
              </w:rPr>
              <w:t>К</w:t>
            </w:r>
            <w:r w:rsidRPr="00092077">
              <w:rPr>
                <w:lang w:val="ru-RU"/>
              </w:rPr>
              <w:t>ућишт</w:t>
            </w:r>
            <w:r w:rsidRPr="00092077">
              <w:rPr>
                <w:lang w:val="sr-Cyrl-RS"/>
              </w:rPr>
              <w:t>е</w:t>
            </w:r>
            <w:r w:rsidRPr="00092077">
              <w:rPr>
                <w:lang w:val="ru-RU"/>
              </w:rPr>
              <w:t xml:space="preserve"> светиљке</w:t>
            </w:r>
            <w:r w:rsidRPr="00092077">
              <w:rPr>
                <w:lang w:val="sr-Cyrl-RS"/>
              </w:rPr>
              <w:t xml:space="preserve"> и поклопац дела са предспојним уређајем, </w:t>
            </w:r>
            <w:r w:rsidRPr="00092077">
              <w:rPr>
                <w:lang w:val="ru-RU"/>
              </w:rPr>
              <w:t>израђени од алуминијумске легуре ливене под притиском, обојени електростатичким поступком бојом у праху.</w:t>
            </w:r>
            <w:r w:rsidRPr="00092077">
              <w:rPr>
                <w:lang w:val="sr-Cyrl-RS"/>
              </w:rPr>
              <w:t xml:space="preserve"> Кућиште се састоји из два дела: дела са оптичким блоком и механички и термички издвојеног дела са предспојним уређајем. Протектор светиљке израђен од равног каљеног стакла, отпорног на </w:t>
            </w:r>
            <w:r w:rsidRPr="00092077">
              <w:rPr>
                <w:lang w:val="sr-Latn-RS"/>
              </w:rPr>
              <w:t xml:space="preserve">UV </w:t>
            </w:r>
            <w:r w:rsidRPr="00092077"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 w:rsidRPr="00092077">
              <w:rPr>
                <w:lang w:val="sr-Latn-RS"/>
              </w:rPr>
              <w:t xml:space="preserve">LED </w:t>
            </w:r>
            <w:r w:rsidRPr="00092077">
              <w:rPr>
                <w:lang w:val="sr-Cyrl-RS"/>
              </w:rPr>
              <w:t xml:space="preserve">модулима са високоефикасним диодама. </w:t>
            </w:r>
            <w:r w:rsidRPr="00092077">
              <w:rPr>
                <w:lang w:val="sr-Latn-RS"/>
              </w:rPr>
              <w:t xml:space="preserve">LED </w:t>
            </w:r>
            <w:r w:rsidRPr="00092077"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чипови имају температуру боје светлости 3700-4300К (</w:t>
            </w:r>
            <w:r w:rsidRPr="00092077">
              <w:rPr>
                <w:lang w:val="en-US"/>
              </w:rPr>
              <w:t>NW</w:t>
            </w:r>
            <w:r w:rsidRPr="00092077">
              <w:rPr>
                <w:lang w:val="ru-RU"/>
              </w:rPr>
              <w:t xml:space="preserve">-неутрално бела). Укупна снага светиљке не већа од </w:t>
            </w:r>
            <w:r w:rsidRPr="00092077">
              <w:rPr>
                <w:lang w:val="sr-Cyrl-RS"/>
              </w:rPr>
              <w:t>5</w:t>
            </w:r>
            <w:r w:rsidRPr="00092077">
              <w:rPr>
                <w:lang w:val="ru-RU"/>
              </w:rPr>
              <w:t>5</w:t>
            </w:r>
            <w:r w:rsidRPr="00092077">
              <w:rPr>
                <w:lang w:val="en-US"/>
              </w:rPr>
              <w:t>W</w:t>
            </w:r>
            <w:r w:rsidRPr="00092077">
              <w:rPr>
                <w:lang w:val="ru-RU"/>
              </w:rPr>
              <w:t>. Улазни светлосни флукс светиљке не сме бити мањи од 7</w:t>
            </w:r>
            <w:r w:rsidRPr="00092077">
              <w:rPr>
                <w:lang w:val="sr-Cyrl-RS"/>
              </w:rPr>
              <w:t>8</w:t>
            </w:r>
            <w:r w:rsidRPr="00092077">
              <w:rPr>
                <w:lang w:val="ru-RU"/>
              </w:rPr>
              <w:t xml:space="preserve">00 лумена (на </w:t>
            </w:r>
            <w:r w:rsidRPr="00092077">
              <w:rPr>
                <w:lang w:val="en-US"/>
              </w:rPr>
              <w:t>Ta</w:t>
            </w:r>
            <w:r w:rsidRPr="00092077">
              <w:rPr>
                <w:lang w:val="ru-RU"/>
              </w:rPr>
              <w:t>=25°</w:t>
            </w:r>
            <w:r w:rsidRPr="00092077">
              <w:rPr>
                <w:lang w:val="en-US"/>
              </w:rPr>
              <w:t>C</w:t>
            </w:r>
            <w:r w:rsidRPr="00092077">
              <w:rPr>
                <w:lang w:val="ru-RU"/>
              </w:rPr>
              <w:t xml:space="preserve">). Трајност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092077">
              <w:rPr>
                <w:lang w:val="sr-Cyrl-RS"/>
              </w:rPr>
              <w:t>90</w:t>
            </w:r>
            <w:r w:rsidRPr="00092077">
              <w:rPr>
                <w:lang w:val="ru-RU"/>
              </w:rPr>
              <w:t>% од иницијалног (</w:t>
            </w:r>
            <w:r w:rsidRPr="00092077">
              <w:rPr>
                <w:lang w:val="en-US"/>
              </w:rPr>
              <w:t>L</w:t>
            </w:r>
            <w:r w:rsidRPr="00092077">
              <w:rPr>
                <w:lang w:val="sr-Cyrl-RS"/>
              </w:rPr>
              <w:t>90</w:t>
            </w:r>
            <w:r w:rsidRPr="00092077">
              <w:rPr>
                <w:lang w:val="ru-RU"/>
              </w:rPr>
              <w:t xml:space="preserve">). Предспојни уређај, </w:t>
            </w:r>
            <w:r w:rsidRPr="00092077">
              <w:rPr>
                <w:lang w:val="sr-Cyrl-RS"/>
              </w:rPr>
              <w:t>монтиран на носачу, израђеном од материјала отпорног на корозију,</w:t>
            </w:r>
            <w:r w:rsidRPr="00092077">
              <w:rPr>
                <w:lang w:val="ru-RU"/>
              </w:rPr>
              <w:t xml:space="preserve"> омогућава коришћење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светлосног извора пројектоване снаге. Предспојни уређај</w:t>
            </w:r>
            <w:r w:rsidRPr="00092077">
              <w:rPr>
                <w:lang w:val="sr-Cyrl-RS"/>
              </w:rPr>
              <w:t xml:space="preserve"> је потпуно термички и механички изолован од оптичког дела светиљке. Предспојни уређај треба да има</w:t>
            </w:r>
            <w:r w:rsidRPr="00092077">
              <w:rPr>
                <w:lang w:val="ru-RU"/>
              </w:rPr>
              <w:t xml:space="preserve">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092077">
              <w:rPr>
                <w:lang w:val="en-US"/>
              </w:rPr>
              <w:t>DALI</w:t>
            </w:r>
            <w:r w:rsidRPr="00092077">
              <w:rPr>
                <w:lang w:val="ru-RU"/>
              </w:rPr>
              <w:t xml:space="preserve"> или 1-10</w:t>
            </w:r>
            <w:r w:rsidRPr="00092077">
              <w:rPr>
                <w:lang w:val="en-US"/>
              </w:rPr>
              <w:t>V</w:t>
            </w:r>
            <w:r w:rsidRPr="00092077">
              <w:rPr>
                <w:lang w:val="ru-RU"/>
              </w:rPr>
              <w:t xml:space="preserve">, као и могућност регулације светлосног флукса и снаге извора путем командног кабла. Систем за једноставну монтажу светиљке, </w:t>
            </w:r>
            <w:r w:rsidRPr="00092077">
              <w:rPr>
                <w:lang w:val="sr-Cyrl-RS"/>
              </w:rPr>
              <w:t>који омогућава вертикалну монтажу на завршетак стуба</w:t>
            </w:r>
            <w:r w:rsidRPr="00092077">
              <w:rPr>
                <w:lang w:val="ru-RU"/>
              </w:rPr>
              <w:t xml:space="preserve"> пречника Ø42-60</w:t>
            </w:r>
            <w:r w:rsidRPr="00092077">
              <w:rPr>
                <w:lang w:val="en-US"/>
              </w:rPr>
              <w:t>mm</w:t>
            </w:r>
            <w:r w:rsidRPr="00092077">
              <w:rPr>
                <w:lang w:val="ru-RU"/>
              </w:rPr>
              <w:t xml:space="preserve">, </w:t>
            </w:r>
            <w:r w:rsidRPr="00092077">
              <w:rPr>
                <w:lang w:val="sr-Cyrl-RS"/>
              </w:rPr>
              <w:t>опционо 76</w:t>
            </w:r>
            <w:r w:rsidRPr="00092077">
              <w:rPr>
                <w:lang w:val="sr-Latn-RS"/>
              </w:rPr>
              <w:t>mm</w:t>
            </w:r>
            <w:r w:rsidRPr="00092077">
              <w:rPr>
                <w:lang w:val="sr-Cyrl-RS"/>
              </w:rPr>
              <w:t>, и обезбеђује једноставно подешавање нагиба</w:t>
            </w:r>
            <w:r w:rsidRPr="00092077">
              <w:rPr>
                <w:lang w:val="ru-RU"/>
              </w:rPr>
              <w:t xml:space="preserve"> светиљке</w:t>
            </w:r>
            <w:r w:rsidRPr="00092077">
              <w:rPr>
                <w:lang w:val="sr-Cyrl-RS"/>
              </w:rPr>
              <w:t xml:space="preserve"> у минимално три положаја са корацима </w:t>
            </w:r>
            <w:r w:rsidRPr="00092077">
              <w:rPr>
                <w:lang w:val="ru-RU"/>
              </w:rPr>
              <w:t xml:space="preserve">од 5°. Механичка отпорност светиљке на удар </w:t>
            </w:r>
            <w:r w:rsidRPr="00092077">
              <w:rPr>
                <w:lang w:val="en-US"/>
              </w:rPr>
              <w:t>IK</w:t>
            </w:r>
            <w:r w:rsidRPr="00092077">
              <w:rPr>
                <w:lang w:val="ru-RU"/>
              </w:rPr>
              <w:t>0</w:t>
            </w:r>
            <w:r w:rsidRPr="00092077">
              <w:rPr>
                <w:lang w:val="sr-Cyrl-RS"/>
              </w:rPr>
              <w:t>9</w:t>
            </w:r>
            <w:r w:rsidRPr="00092077">
              <w:rPr>
                <w:lang w:val="ru-RU"/>
              </w:rPr>
              <w:t xml:space="preserve">, у сагласности са </w:t>
            </w:r>
            <w:r w:rsidRPr="00092077">
              <w:rPr>
                <w:lang w:val="en-US"/>
              </w:rPr>
              <w:t>IEC</w:t>
            </w:r>
            <w:r w:rsidRPr="00092077">
              <w:rPr>
                <w:lang w:val="ru-RU"/>
              </w:rPr>
              <w:t>-</w:t>
            </w:r>
            <w:r w:rsidRPr="00092077">
              <w:rPr>
                <w:lang w:val="en-US"/>
              </w:rPr>
              <w:t>EN</w:t>
            </w:r>
            <w:r w:rsidRPr="00092077">
              <w:rPr>
                <w:lang w:val="ru-RU"/>
              </w:rPr>
              <w:t xml:space="preserve"> 62262</w:t>
            </w:r>
            <w:r w:rsidRPr="00092077">
              <w:rPr>
                <w:lang w:val="sr-Cyrl-RS"/>
              </w:rPr>
              <w:t xml:space="preserve"> или </w:t>
            </w:r>
            <w:r w:rsidRPr="00092077">
              <w:rPr>
                <w:lang w:val="sr-Latn-RS"/>
              </w:rPr>
              <w:t xml:space="preserve">EN </w:t>
            </w:r>
            <w:r w:rsidRPr="00092077">
              <w:rPr>
                <w:lang w:val="sr-Cyrl-RS"/>
              </w:rPr>
              <w:t>62696</w:t>
            </w:r>
            <w:r w:rsidRPr="00092077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092077">
              <w:rPr>
                <w:lang w:val="en-US"/>
              </w:rPr>
              <w:t>IP</w:t>
            </w:r>
            <w:r w:rsidRPr="00092077">
              <w:rPr>
                <w:lang w:val="ru-RU"/>
              </w:rPr>
              <w:t xml:space="preserve">66 у сагласности са </w:t>
            </w:r>
            <w:r w:rsidRPr="00092077">
              <w:rPr>
                <w:lang w:val="en-US"/>
              </w:rPr>
              <w:t>IEC</w:t>
            </w:r>
            <w:r w:rsidRPr="00092077">
              <w:rPr>
                <w:lang w:val="ru-RU"/>
              </w:rPr>
              <w:t>-</w:t>
            </w:r>
            <w:r w:rsidRPr="00092077">
              <w:rPr>
                <w:lang w:val="en-US"/>
              </w:rPr>
              <w:t>EN</w:t>
            </w:r>
            <w:r w:rsidRPr="00092077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092077">
              <w:rPr>
                <w:lang w:val="en-US"/>
              </w:rPr>
              <w:t>kV</w:t>
            </w:r>
            <w:r w:rsidRPr="00092077">
              <w:rPr>
                <w:lang w:val="ru-RU"/>
              </w:rPr>
              <w:t>.</w:t>
            </w:r>
          </w:p>
          <w:p w:rsidR="00F03142" w:rsidRPr="00092077" w:rsidRDefault="00F03142" w:rsidP="00F03142">
            <w:pPr>
              <w:jc w:val="both"/>
              <w:rPr>
                <w:lang w:val="en-US"/>
              </w:rPr>
            </w:pPr>
            <w:r w:rsidRPr="00092077">
              <w:rPr>
                <w:lang w:val="en-US"/>
              </w:rPr>
              <w:t xml:space="preserve">Понуђено: _____________________________________________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</w:rPr>
            </w:pPr>
            <w:r w:rsidRPr="00092077">
              <w:rPr>
                <w:sz w:val="22"/>
                <w:szCs w:val="22"/>
              </w:rPr>
              <w:t>3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3142" w:rsidRPr="00092077" w:rsidRDefault="00F03142" w:rsidP="00F03142">
            <w:pPr>
              <w:jc w:val="both"/>
              <w:rPr>
                <w:lang w:val="ru-RU"/>
              </w:rPr>
            </w:pPr>
            <w:r w:rsidRPr="00092077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светлосног извора. </w:t>
            </w:r>
            <w:r w:rsidRPr="00092077">
              <w:rPr>
                <w:lang w:val="sr-Cyrl-RS"/>
              </w:rPr>
              <w:t>К</w:t>
            </w:r>
            <w:r w:rsidRPr="00092077">
              <w:rPr>
                <w:lang w:val="ru-RU"/>
              </w:rPr>
              <w:t>ућишт</w:t>
            </w:r>
            <w:r w:rsidRPr="00092077">
              <w:rPr>
                <w:lang w:val="sr-Cyrl-RS"/>
              </w:rPr>
              <w:t>е</w:t>
            </w:r>
            <w:r w:rsidRPr="00092077">
              <w:rPr>
                <w:lang w:val="ru-RU"/>
              </w:rPr>
              <w:t xml:space="preserve"> светиљке</w:t>
            </w:r>
            <w:r w:rsidRPr="00092077">
              <w:rPr>
                <w:lang w:val="sr-Cyrl-RS"/>
              </w:rPr>
              <w:t xml:space="preserve"> и поклопац дела са предспојним уређајем, </w:t>
            </w:r>
            <w:r w:rsidRPr="00092077">
              <w:rPr>
                <w:lang w:val="ru-RU"/>
              </w:rPr>
              <w:t>израђени од алуминијумске легуре ливене под притиском, обојени електростатичким поступком бојом у праху.</w:t>
            </w:r>
            <w:r w:rsidRPr="00092077">
              <w:rPr>
                <w:lang w:val="sr-Cyrl-RS"/>
              </w:rPr>
              <w:t xml:space="preserve"> Кућиште се састоји из два дела: дела са оптичким блоком и механички и термички издвојеног дела са предспојним уређајем. Протектор светиљке израђен од равног каљеног стакла, отпорног на </w:t>
            </w:r>
            <w:r w:rsidRPr="00092077">
              <w:rPr>
                <w:lang w:val="sr-Latn-RS"/>
              </w:rPr>
              <w:t xml:space="preserve">UV </w:t>
            </w:r>
            <w:r w:rsidRPr="00092077"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 w:rsidRPr="00092077">
              <w:rPr>
                <w:lang w:val="sr-Latn-RS"/>
              </w:rPr>
              <w:t xml:space="preserve">LED </w:t>
            </w:r>
            <w:r w:rsidRPr="00092077">
              <w:rPr>
                <w:lang w:val="sr-Cyrl-RS"/>
              </w:rPr>
              <w:t xml:space="preserve">модулима са високоефикасним диодама. </w:t>
            </w:r>
            <w:r w:rsidRPr="00092077">
              <w:rPr>
                <w:lang w:val="sr-Latn-RS"/>
              </w:rPr>
              <w:t xml:space="preserve">LED </w:t>
            </w:r>
            <w:r w:rsidRPr="00092077"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чипови имају </w:t>
            </w:r>
            <w:r w:rsidRPr="00092077">
              <w:rPr>
                <w:lang w:val="sr-Cyrl-RS"/>
              </w:rPr>
              <w:t>температуру боје светлости 3700-4300К (</w:t>
            </w:r>
            <w:r w:rsidRPr="00092077">
              <w:rPr>
                <w:lang w:val="en-US"/>
              </w:rPr>
              <w:t>NW</w:t>
            </w:r>
            <w:r w:rsidRPr="00092077">
              <w:rPr>
                <w:lang w:val="ru-RU"/>
              </w:rPr>
              <w:t>-</w:t>
            </w:r>
            <w:r w:rsidRPr="00092077">
              <w:rPr>
                <w:lang w:val="sr-Cyrl-RS"/>
              </w:rPr>
              <w:lastRenderedPageBreak/>
              <w:t>неутрално бела)</w:t>
            </w:r>
            <w:r w:rsidRPr="00092077">
              <w:rPr>
                <w:lang w:val="ru-RU"/>
              </w:rPr>
              <w:t xml:space="preserve">. Укупна снага светиљке не већа од </w:t>
            </w:r>
            <w:r w:rsidRPr="00092077">
              <w:rPr>
                <w:lang w:val="sr-Cyrl-RS"/>
              </w:rPr>
              <w:t>80</w:t>
            </w:r>
            <w:r w:rsidRPr="00092077">
              <w:rPr>
                <w:lang w:val="en-US"/>
              </w:rPr>
              <w:t>W</w:t>
            </w:r>
            <w:r w:rsidRPr="00092077">
              <w:rPr>
                <w:lang w:val="ru-RU"/>
              </w:rPr>
              <w:t xml:space="preserve">. Улазни светлосни флукс светиљке не сме бити мањи од </w:t>
            </w:r>
            <w:r w:rsidRPr="00092077">
              <w:rPr>
                <w:lang w:val="sr-Cyrl-RS"/>
              </w:rPr>
              <w:t>102</w:t>
            </w:r>
            <w:r w:rsidRPr="00092077">
              <w:rPr>
                <w:lang w:val="ru-RU"/>
              </w:rPr>
              <w:t xml:space="preserve">00 лумена (на </w:t>
            </w:r>
            <w:r w:rsidRPr="00092077">
              <w:rPr>
                <w:lang w:val="en-US"/>
              </w:rPr>
              <w:t>Ta</w:t>
            </w:r>
            <w:r w:rsidRPr="00092077">
              <w:rPr>
                <w:lang w:val="ru-RU"/>
              </w:rPr>
              <w:t>=25°</w:t>
            </w:r>
            <w:r w:rsidRPr="00092077">
              <w:rPr>
                <w:lang w:val="en-US"/>
              </w:rPr>
              <w:t>C</w:t>
            </w:r>
            <w:r w:rsidRPr="00092077">
              <w:rPr>
                <w:lang w:val="ru-RU"/>
              </w:rPr>
              <w:t xml:space="preserve">). Трајност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092077">
              <w:rPr>
                <w:lang w:val="sr-Cyrl-RS"/>
              </w:rPr>
              <w:t>90</w:t>
            </w:r>
            <w:r w:rsidRPr="00092077">
              <w:rPr>
                <w:lang w:val="ru-RU"/>
              </w:rPr>
              <w:t>% од иницијалног (</w:t>
            </w:r>
            <w:r w:rsidRPr="00092077">
              <w:rPr>
                <w:lang w:val="en-US"/>
              </w:rPr>
              <w:t>L</w:t>
            </w:r>
            <w:r w:rsidRPr="00092077">
              <w:rPr>
                <w:lang w:val="sr-Cyrl-RS"/>
              </w:rPr>
              <w:t>90</w:t>
            </w:r>
            <w:r w:rsidRPr="00092077">
              <w:rPr>
                <w:lang w:val="ru-RU"/>
              </w:rPr>
              <w:t xml:space="preserve">). Предспојни уређај, </w:t>
            </w:r>
            <w:r w:rsidRPr="00092077">
              <w:rPr>
                <w:lang w:val="sr-Cyrl-RS"/>
              </w:rPr>
              <w:t>монтиран на носачу, израђеном од материјала отпорног на корозију,</w:t>
            </w:r>
            <w:r w:rsidRPr="00092077">
              <w:rPr>
                <w:lang w:val="ru-RU"/>
              </w:rPr>
              <w:t xml:space="preserve"> омогућава коришћење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светлосног извора пројектоване снаге. Предспојни уређај</w:t>
            </w:r>
            <w:r w:rsidRPr="00092077">
              <w:rPr>
                <w:lang w:val="sr-Cyrl-RS"/>
              </w:rPr>
              <w:t xml:space="preserve"> је потпуно термички и механички изолован од оптичког дела светиљке. Предспојни уређај треба да има</w:t>
            </w:r>
            <w:r w:rsidRPr="00092077">
              <w:rPr>
                <w:lang w:val="ru-RU"/>
              </w:rPr>
              <w:t xml:space="preserve">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092077">
              <w:rPr>
                <w:lang w:val="en-US"/>
              </w:rPr>
              <w:t>DALI</w:t>
            </w:r>
            <w:r w:rsidRPr="00092077">
              <w:rPr>
                <w:lang w:val="ru-RU"/>
              </w:rPr>
              <w:t xml:space="preserve"> или 1-10</w:t>
            </w:r>
            <w:r w:rsidRPr="00092077">
              <w:rPr>
                <w:lang w:val="en-US"/>
              </w:rPr>
              <w:t>V</w:t>
            </w:r>
            <w:r w:rsidRPr="00092077">
              <w:rPr>
                <w:lang w:val="ru-RU"/>
              </w:rPr>
              <w:t xml:space="preserve">, као и могућност регулације светлосног флукса и снаге извора путем командног кабла. Систем за једноставну монтажу светиљке, </w:t>
            </w:r>
            <w:r w:rsidRPr="00092077">
              <w:rPr>
                <w:lang w:val="sr-Cyrl-RS"/>
              </w:rPr>
              <w:t>који омогућава вертикалну монтажу на завршетак стуба</w:t>
            </w:r>
            <w:r w:rsidRPr="00092077">
              <w:rPr>
                <w:lang w:val="ru-RU"/>
              </w:rPr>
              <w:t xml:space="preserve"> пречника Ø42-60</w:t>
            </w:r>
            <w:r w:rsidRPr="00092077">
              <w:rPr>
                <w:lang w:val="en-US"/>
              </w:rPr>
              <w:t>mm</w:t>
            </w:r>
            <w:r w:rsidRPr="00092077">
              <w:rPr>
                <w:lang w:val="ru-RU"/>
              </w:rPr>
              <w:t xml:space="preserve">, </w:t>
            </w:r>
            <w:r w:rsidRPr="00092077">
              <w:rPr>
                <w:lang w:val="sr-Cyrl-RS"/>
              </w:rPr>
              <w:t>опционо 76</w:t>
            </w:r>
            <w:r w:rsidRPr="00092077">
              <w:rPr>
                <w:lang w:val="sr-Latn-RS"/>
              </w:rPr>
              <w:t>mm</w:t>
            </w:r>
            <w:r w:rsidRPr="00092077">
              <w:rPr>
                <w:lang w:val="sr-Cyrl-RS"/>
              </w:rPr>
              <w:t>, или хоризонталну монтажу на лиру пречника Ø42-60</w:t>
            </w:r>
            <w:r w:rsidRPr="00092077">
              <w:rPr>
                <w:lang w:val="sr-Latn-RS"/>
              </w:rPr>
              <w:t>mm</w:t>
            </w:r>
            <w:r w:rsidRPr="00092077">
              <w:rPr>
                <w:lang w:val="sr-Cyrl-RS"/>
              </w:rPr>
              <w:t>,</w:t>
            </w:r>
            <w:r w:rsidRPr="00092077">
              <w:rPr>
                <w:lang w:val="sr-Latn-RS"/>
              </w:rPr>
              <w:t xml:space="preserve"> </w:t>
            </w:r>
            <w:r w:rsidRPr="00092077">
              <w:rPr>
                <w:lang w:val="sr-Cyrl-RS"/>
              </w:rPr>
              <w:t>опционо</w:t>
            </w:r>
            <w:r w:rsidRPr="00092077">
              <w:rPr>
                <w:lang w:val="sr-Latn-RS"/>
              </w:rPr>
              <w:t xml:space="preserve"> 76mm</w:t>
            </w:r>
            <w:r w:rsidRPr="00092077">
              <w:rPr>
                <w:lang w:val="sr-Cyrl-RS"/>
              </w:rPr>
              <w:t xml:space="preserve"> и обезбеђује једноставно подешавање нагиба</w:t>
            </w:r>
            <w:r w:rsidRPr="00092077">
              <w:rPr>
                <w:lang w:val="ru-RU"/>
              </w:rPr>
              <w:t xml:space="preserve"> светиљке</w:t>
            </w:r>
            <w:r w:rsidRPr="00092077">
              <w:rPr>
                <w:lang w:val="sr-Cyrl-RS"/>
              </w:rPr>
              <w:t xml:space="preserve"> у минимално три положаја са корацима </w:t>
            </w:r>
            <w:r w:rsidRPr="00092077">
              <w:rPr>
                <w:lang w:val="ru-RU"/>
              </w:rPr>
              <w:t xml:space="preserve">од 5°. Механичка отпорност светиљке на удар </w:t>
            </w:r>
            <w:r w:rsidRPr="00092077">
              <w:rPr>
                <w:lang w:val="en-US"/>
              </w:rPr>
              <w:t>IK</w:t>
            </w:r>
            <w:r w:rsidRPr="00092077">
              <w:rPr>
                <w:lang w:val="ru-RU"/>
              </w:rPr>
              <w:t>0</w:t>
            </w:r>
            <w:r w:rsidRPr="00092077">
              <w:rPr>
                <w:lang w:val="sr-Cyrl-RS"/>
              </w:rPr>
              <w:t>9</w:t>
            </w:r>
            <w:r w:rsidRPr="00092077">
              <w:rPr>
                <w:lang w:val="ru-RU"/>
              </w:rPr>
              <w:t xml:space="preserve">, у сагласности са </w:t>
            </w:r>
            <w:r w:rsidRPr="00092077">
              <w:rPr>
                <w:lang w:val="en-US"/>
              </w:rPr>
              <w:t>IEC</w:t>
            </w:r>
            <w:r w:rsidRPr="00092077">
              <w:rPr>
                <w:lang w:val="ru-RU"/>
              </w:rPr>
              <w:t>-</w:t>
            </w:r>
            <w:r w:rsidRPr="00092077">
              <w:rPr>
                <w:lang w:val="en-US"/>
              </w:rPr>
              <w:t>EN</w:t>
            </w:r>
            <w:r w:rsidRPr="00092077">
              <w:rPr>
                <w:lang w:val="ru-RU"/>
              </w:rPr>
              <w:t xml:space="preserve"> 62262</w:t>
            </w:r>
            <w:r w:rsidRPr="00092077">
              <w:rPr>
                <w:lang w:val="sr-Cyrl-RS"/>
              </w:rPr>
              <w:t xml:space="preserve"> или </w:t>
            </w:r>
            <w:r w:rsidRPr="00092077">
              <w:rPr>
                <w:lang w:val="sr-Latn-RS"/>
              </w:rPr>
              <w:t xml:space="preserve">EN </w:t>
            </w:r>
            <w:r w:rsidRPr="00092077">
              <w:rPr>
                <w:lang w:val="sr-Cyrl-RS"/>
              </w:rPr>
              <w:t>62696</w:t>
            </w:r>
            <w:r w:rsidRPr="00092077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092077">
              <w:rPr>
                <w:lang w:val="en-US"/>
              </w:rPr>
              <w:t>IP</w:t>
            </w:r>
            <w:r w:rsidRPr="00092077">
              <w:rPr>
                <w:lang w:val="ru-RU"/>
              </w:rPr>
              <w:t xml:space="preserve">66 у сагласности са </w:t>
            </w:r>
            <w:r w:rsidRPr="00092077">
              <w:rPr>
                <w:lang w:val="en-US"/>
              </w:rPr>
              <w:t>IEC</w:t>
            </w:r>
            <w:r w:rsidRPr="00092077">
              <w:rPr>
                <w:lang w:val="ru-RU"/>
              </w:rPr>
              <w:t>-</w:t>
            </w:r>
            <w:r w:rsidRPr="00092077">
              <w:rPr>
                <w:lang w:val="en-US"/>
              </w:rPr>
              <w:t>EN</w:t>
            </w:r>
            <w:r w:rsidRPr="00092077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092077">
              <w:rPr>
                <w:lang w:val="en-US"/>
              </w:rPr>
              <w:t>kV</w:t>
            </w:r>
            <w:r w:rsidRPr="00092077">
              <w:rPr>
                <w:lang w:val="ru-RU"/>
              </w:rPr>
              <w:t>.</w:t>
            </w:r>
          </w:p>
          <w:p w:rsidR="00F03142" w:rsidRPr="00092077" w:rsidRDefault="00F03142" w:rsidP="00F03142">
            <w:pPr>
              <w:jc w:val="both"/>
              <w:rPr>
                <w:lang w:val="en-US"/>
              </w:rPr>
            </w:pPr>
            <w:r w:rsidRPr="00092077">
              <w:rPr>
                <w:lang w:val="en-US"/>
              </w:rPr>
              <w:t xml:space="preserve">Понуђено: _____________________________________________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092077">
              <w:rPr>
                <w:sz w:val="22"/>
                <w:szCs w:val="22"/>
                <w:lang w:val="en-US"/>
              </w:rPr>
              <w:lastRenderedPageBreak/>
              <w:t>4</w:t>
            </w:r>
            <w:r w:rsidRPr="00092077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3142" w:rsidRPr="00092077" w:rsidRDefault="00F03142" w:rsidP="00F03142">
            <w:pPr>
              <w:jc w:val="both"/>
              <w:rPr>
                <w:lang w:val="ru-RU"/>
              </w:rPr>
            </w:pPr>
            <w:r w:rsidRPr="00092077">
              <w:rPr>
                <w:lang w:val="ru-RU"/>
              </w:rPr>
              <w:t xml:space="preserve">Светиљка за пројекторско осветљење, комплетно опремљена за коришћење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светлосног извора. Кућиште и доњи део кућишта светиљке израђени од алуминијумске легуре ливене под притиском и обојени електростатичким поступком бојом у праху. Протектор светиљке израђен од равног, термички и механички ојачаног стакла, отпорног на </w:t>
            </w:r>
            <w:r w:rsidRPr="00092077">
              <w:rPr>
                <w:lang w:val="en-US"/>
              </w:rPr>
              <w:t>UV</w:t>
            </w:r>
            <w:r w:rsidRPr="00092077">
              <w:rPr>
                <w:lang w:val="ru-RU"/>
              </w:rPr>
              <w:t xml:space="preserve"> зраке, атмосферске утицаје. Оптички блок </w:t>
            </w:r>
            <w:r w:rsidRPr="00092077">
              <w:rPr>
                <w:lang w:val="sr-Cyrl-RS"/>
              </w:rPr>
              <w:t xml:space="preserve">светиљке опремљен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модули</w:t>
            </w:r>
            <w:r w:rsidRPr="00092077">
              <w:rPr>
                <w:lang w:val="sr-Cyrl-RS"/>
              </w:rPr>
              <w:t>ма са високоефикасним диодама.</w:t>
            </w:r>
            <w:r w:rsidRPr="00092077">
              <w:rPr>
                <w:lang w:val="ru-RU"/>
              </w:rPr>
              <w:t xml:space="preserve">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чипови имају </w:t>
            </w:r>
            <w:r w:rsidRPr="00092077">
              <w:rPr>
                <w:lang w:val="sr-Cyrl-RS"/>
              </w:rPr>
              <w:t>температуру боје светлости 3700-4300К (</w:t>
            </w:r>
            <w:r w:rsidRPr="00092077">
              <w:rPr>
                <w:lang w:val="en-US"/>
              </w:rPr>
              <w:t>NW</w:t>
            </w:r>
            <w:r w:rsidRPr="00092077">
              <w:rPr>
                <w:lang w:val="ru-RU"/>
              </w:rPr>
              <w:t>-</w:t>
            </w:r>
            <w:r w:rsidRPr="00092077">
              <w:rPr>
                <w:lang w:val="sr-Cyrl-RS"/>
              </w:rPr>
              <w:t>неутрално бела)</w:t>
            </w:r>
            <w:r w:rsidRPr="00092077">
              <w:rPr>
                <w:lang w:val="ru-RU"/>
              </w:rPr>
              <w:t>. Укупна снага светиљке не већа од 160</w:t>
            </w:r>
            <w:r w:rsidRPr="00092077">
              <w:rPr>
                <w:lang w:val="en-US"/>
              </w:rPr>
              <w:t>W</w:t>
            </w:r>
            <w:r w:rsidRPr="00092077">
              <w:rPr>
                <w:lang w:val="ru-RU"/>
              </w:rPr>
              <w:t xml:space="preserve">. Улазни светлосни флукс светиљке не сме бити мањи од 22500 лумена (на </w:t>
            </w:r>
            <w:r w:rsidRPr="00092077">
              <w:rPr>
                <w:lang w:val="en-US"/>
              </w:rPr>
              <w:t>Ta</w:t>
            </w:r>
            <w:r w:rsidRPr="00092077">
              <w:rPr>
                <w:lang w:val="ru-RU"/>
              </w:rPr>
              <w:t>=25°</w:t>
            </w:r>
            <w:r w:rsidRPr="00092077">
              <w:rPr>
                <w:lang w:val="en-US"/>
              </w:rPr>
              <w:t>C</w:t>
            </w:r>
            <w:r w:rsidRPr="00092077">
              <w:rPr>
                <w:lang w:val="ru-RU"/>
              </w:rPr>
              <w:t xml:space="preserve">). Трајност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092077">
              <w:rPr>
                <w:lang w:val="sr-Cyrl-RS"/>
              </w:rPr>
              <w:t>75</w:t>
            </w:r>
            <w:r w:rsidRPr="00092077">
              <w:rPr>
                <w:lang w:val="ru-RU"/>
              </w:rPr>
              <w:t>% од иницијалног (</w:t>
            </w:r>
            <w:r w:rsidRPr="00092077">
              <w:rPr>
                <w:lang w:val="en-US"/>
              </w:rPr>
              <w:t>L</w:t>
            </w:r>
            <w:r w:rsidRPr="00092077">
              <w:rPr>
                <w:lang w:val="sr-Cyrl-RS"/>
              </w:rPr>
              <w:t>75</w:t>
            </w:r>
            <w:r w:rsidRPr="00092077">
              <w:rPr>
                <w:lang w:val="ru-RU"/>
              </w:rPr>
              <w:t xml:space="preserve">). Предспојни уређај, монтиран или на носачу израђеном од материјала отпорног на корозију, или директно на кућиште светиљке, који омогућава коришћење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светлосног извора пројектоване снаге. Предспојни уређај треба да има могућност контроле нивоа осветљености (или снаге) путем протокола </w:t>
            </w:r>
            <w:r w:rsidRPr="00092077">
              <w:rPr>
                <w:lang w:val="en-US"/>
              </w:rPr>
              <w:t>DALI</w:t>
            </w:r>
            <w:r w:rsidRPr="00092077">
              <w:rPr>
                <w:lang w:val="ru-RU"/>
              </w:rPr>
              <w:t xml:space="preserve"> или 1-10</w:t>
            </w:r>
            <w:r w:rsidRPr="00092077">
              <w:rPr>
                <w:lang w:val="en-US"/>
              </w:rPr>
              <w:t>V</w:t>
            </w:r>
            <w:r w:rsidRPr="00092077">
              <w:rPr>
                <w:lang w:val="ru-RU"/>
              </w:rPr>
              <w:t xml:space="preserve">. Систем за монтажу светиљке на равну површину, са могућношћу подешавања угла. Механичка отпорност светиљке на удар </w:t>
            </w:r>
            <w:r w:rsidRPr="00092077">
              <w:rPr>
                <w:lang w:val="en-US"/>
              </w:rPr>
              <w:t>IK</w:t>
            </w:r>
            <w:r w:rsidRPr="00092077">
              <w:rPr>
                <w:lang w:val="sr-Cyrl-RS"/>
              </w:rPr>
              <w:t>10</w:t>
            </w:r>
            <w:r w:rsidRPr="00092077">
              <w:rPr>
                <w:lang w:val="ru-RU"/>
              </w:rPr>
              <w:t xml:space="preserve">, у сагласности са </w:t>
            </w:r>
            <w:r w:rsidRPr="00092077">
              <w:rPr>
                <w:lang w:val="en-US"/>
              </w:rPr>
              <w:t>IEC</w:t>
            </w:r>
            <w:r w:rsidRPr="00092077">
              <w:rPr>
                <w:lang w:val="ru-RU"/>
              </w:rPr>
              <w:t>-</w:t>
            </w:r>
            <w:r w:rsidRPr="00092077">
              <w:rPr>
                <w:lang w:val="en-US"/>
              </w:rPr>
              <w:t>EN</w:t>
            </w:r>
            <w:r w:rsidRPr="00092077">
              <w:rPr>
                <w:lang w:val="ru-RU"/>
              </w:rPr>
              <w:t xml:space="preserve"> 62262</w:t>
            </w:r>
            <w:r w:rsidRPr="00092077">
              <w:rPr>
                <w:lang w:val="sr-Cyrl-RS"/>
              </w:rPr>
              <w:t xml:space="preserve"> или </w:t>
            </w:r>
            <w:r w:rsidRPr="00092077">
              <w:rPr>
                <w:lang w:val="sr-Latn-RS"/>
              </w:rPr>
              <w:t>EN</w:t>
            </w:r>
            <w:r w:rsidRPr="00092077">
              <w:rPr>
                <w:lang w:val="sr-Cyrl-RS"/>
              </w:rPr>
              <w:t xml:space="preserve"> 62696</w:t>
            </w:r>
            <w:r w:rsidRPr="00092077">
              <w:rPr>
                <w:lang w:val="sr-Latn-RS"/>
              </w:rPr>
              <w:t xml:space="preserve"> </w:t>
            </w:r>
            <w:r w:rsidRPr="00092077">
              <w:rPr>
                <w:lang w:val="ru-RU"/>
              </w:rPr>
              <w:t xml:space="preserve">. Степен механичке заштите комплетне светиљке (оптичког дела и дела предспојног </w:t>
            </w:r>
            <w:r w:rsidRPr="00092077">
              <w:rPr>
                <w:lang w:val="ru-RU"/>
              </w:rPr>
              <w:lastRenderedPageBreak/>
              <w:t xml:space="preserve">уређаја) </w:t>
            </w:r>
            <w:r w:rsidRPr="00092077">
              <w:rPr>
                <w:lang w:val="en-US"/>
              </w:rPr>
              <w:t>IP</w:t>
            </w:r>
            <w:r w:rsidRPr="00092077">
              <w:rPr>
                <w:lang w:val="ru-RU"/>
              </w:rPr>
              <w:t xml:space="preserve">66 у сагласности са </w:t>
            </w:r>
            <w:r w:rsidRPr="00092077">
              <w:rPr>
                <w:lang w:val="en-US"/>
              </w:rPr>
              <w:t>IEC</w:t>
            </w:r>
            <w:r w:rsidRPr="00092077">
              <w:rPr>
                <w:lang w:val="ru-RU"/>
              </w:rPr>
              <w:t>-</w:t>
            </w:r>
            <w:r w:rsidRPr="00092077">
              <w:rPr>
                <w:lang w:val="en-US"/>
              </w:rPr>
              <w:t>EN</w:t>
            </w:r>
            <w:r w:rsidRPr="00092077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092077">
              <w:rPr>
                <w:lang w:val="en-US"/>
              </w:rPr>
              <w:t>kV</w:t>
            </w:r>
            <w:r w:rsidRPr="00092077">
              <w:rPr>
                <w:lang w:val="ru-RU"/>
              </w:rPr>
              <w:t>.</w:t>
            </w:r>
          </w:p>
          <w:p w:rsidR="00F03142" w:rsidRPr="00092077" w:rsidRDefault="00F03142" w:rsidP="00F03142">
            <w:pPr>
              <w:ind w:right="33"/>
              <w:jc w:val="both"/>
              <w:rPr>
                <w:lang w:val="en-US"/>
              </w:rPr>
            </w:pPr>
            <w:r w:rsidRPr="00092077">
              <w:rPr>
                <w:lang w:val="en-US"/>
              </w:rPr>
              <w:t>Понуђено: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68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lastRenderedPageBreak/>
              <w:t>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3142" w:rsidRPr="00092077" w:rsidRDefault="00F03142" w:rsidP="00F03142">
            <w:pPr>
              <w:jc w:val="both"/>
              <w:rPr>
                <w:lang w:val="ru-RU"/>
              </w:rPr>
            </w:pPr>
            <w:r w:rsidRPr="00092077">
              <w:rPr>
                <w:lang w:val="ru-RU"/>
              </w:rPr>
              <w:t xml:space="preserve">Светиљка за </w:t>
            </w:r>
            <w:r w:rsidRPr="00092077">
              <w:rPr>
                <w:lang w:val="sr-Cyrl-RS"/>
              </w:rPr>
              <w:t>пројекторск</w:t>
            </w:r>
            <w:r w:rsidRPr="00092077">
              <w:rPr>
                <w:lang w:val="en-US"/>
              </w:rPr>
              <w:t>o</w:t>
            </w:r>
            <w:r w:rsidRPr="00092077">
              <w:rPr>
                <w:lang w:val="sr-Cyrl-RS"/>
              </w:rPr>
              <w:t xml:space="preserve"> осветљење</w:t>
            </w:r>
            <w:r w:rsidRPr="00092077">
              <w:rPr>
                <w:lang w:val="ru-RU"/>
              </w:rPr>
              <w:t xml:space="preserve">, комплетно опремљена за коришћење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светлосног извора. Кућиште</w:t>
            </w:r>
            <w:r w:rsidRPr="00092077">
              <w:rPr>
                <w:lang w:val="sr-Cyrl-RS"/>
              </w:rPr>
              <w:t xml:space="preserve"> и доњи део кућишта светиљке</w:t>
            </w:r>
            <w:r w:rsidRPr="00092077">
              <w:rPr>
                <w:lang w:val="ru-RU"/>
              </w:rPr>
              <w:t xml:space="preserve"> израђен</w:t>
            </w:r>
            <w:r w:rsidRPr="00092077">
              <w:rPr>
                <w:lang w:val="sr-Cyrl-RS"/>
              </w:rPr>
              <w:t>и</w:t>
            </w:r>
            <w:r w:rsidRPr="00092077">
              <w:rPr>
                <w:lang w:val="ru-RU"/>
              </w:rPr>
              <w:t xml:space="preserve"> од алуминијумске легуре ливене под притиском и обојено електростатичким поступком бојом у праху. </w:t>
            </w:r>
            <w:r w:rsidRPr="00092077">
              <w:rPr>
                <w:lang w:val="sr-Cyrl-RS"/>
              </w:rPr>
              <w:t>Пројектор светиљке израђен од равног, термички и механички ојачаног стакла, отпорног на</w:t>
            </w:r>
            <w:r w:rsidRPr="00092077">
              <w:rPr>
                <w:lang w:val="ru-RU"/>
              </w:rPr>
              <w:t xml:space="preserve"> </w:t>
            </w:r>
            <w:r w:rsidRPr="00092077">
              <w:rPr>
                <w:lang w:val="en-US"/>
              </w:rPr>
              <w:t>UV</w:t>
            </w:r>
            <w:r w:rsidRPr="00092077">
              <w:rPr>
                <w:lang w:val="ru-RU"/>
              </w:rPr>
              <w:t xml:space="preserve"> зраке</w:t>
            </w:r>
            <w:r w:rsidRPr="00092077">
              <w:rPr>
                <w:lang w:val="sr-Cyrl-RS"/>
              </w:rPr>
              <w:t xml:space="preserve"> и</w:t>
            </w:r>
            <w:r w:rsidRPr="00092077">
              <w:rPr>
                <w:lang w:val="ru-RU"/>
              </w:rPr>
              <w:t xml:space="preserve"> атмосферске утицаје. Оптички блок светиљке </w:t>
            </w:r>
            <w:r w:rsidRPr="00092077">
              <w:rPr>
                <w:lang w:val="sr-Cyrl-RS"/>
              </w:rPr>
              <w:t>опремљен</w:t>
            </w:r>
            <w:r w:rsidRPr="00092077">
              <w:rPr>
                <w:lang w:val="ru-RU"/>
              </w:rPr>
              <w:t xml:space="preserve">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модули</w:t>
            </w:r>
            <w:r w:rsidRPr="00092077">
              <w:rPr>
                <w:lang w:val="sr-Cyrl-RS"/>
              </w:rPr>
              <w:t>ма са високоефикасним диодама.</w:t>
            </w:r>
            <w:r w:rsidRPr="00092077">
              <w:rPr>
                <w:lang w:val="ru-RU"/>
              </w:rPr>
              <w:t xml:space="preserve">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чипови имају </w:t>
            </w:r>
            <w:r w:rsidRPr="00092077">
              <w:rPr>
                <w:lang w:val="sr-Cyrl-RS"/>
              </w:rPr>
              <w:t>температуру боје светлости 3700-4300</w:t>
            </w:r>
            <w:r w:rsidRPr="00092077">
              <w:rPr>
                <w:lang w:val="en-US"/>
              </w:rPr>
              <w:t>K</w:t>
            </w:r>
            <w:r w:rsidRPr="00092077">
              <w:rPr>
                <w:lang w:val="sr-Cyrl-RS"/>
              </w:rPr>
              <w:t xml:space="preserve"> (</w:t>
            </w:r>
            <w:r w:rsidRPr="00092077">
              <w:rPr>
                <w:lang w:val="en-US"/>
              </w:rPr>
              <w:t>NW</w:t>
            </w:r>
            <w:r w:rsidRPr="00092077">
              <w:rPr>
                <w:lang w:val="ru-RU"/>
              </w:rPr>
              <w:t xml:space="preserve">-неутрално бела). Укупна снага светиљке не сме бити већа од </w:t>
            </w:r>
            <w:r w:rsidRPr="00092077">
              <w:rPr>
                <w:lang w:val="sr-Cyrl-RS"/>
              </w:rPr>
              <w:t>2</w:t>
            </w:r>
            <w:r w:rsidRPr="00092077">
              <w:rPr>
                <w:lang w:val="ru-RU"/>
              </w:rPr>
              <w:t>30</w:t>
            </w:r>
            <w:r w:rsidRPr="00092077">
              <w:rPr>
                <w:lang w:val="en-US"/>
              </w:rPr>
              <w:t>W</w:t>
            </w:r>
            <w:r w:rsidRPr="00092077">
              <w:rPr>
                <w:lang w:val="ru-RU"/>
              </w:rPr>
              <w:t>. Улазни светлосни флукс светиљке не сме бити мањи од 2</w:t>
            </w:r>
            <w:r w:rsidRPr="00092077">
              <w:rPr>
                <w:lang w:val="sr-Cyrl-RS"/>
              </w:rPr>
              <w:t>9</w:t>
            </w:r>
            <w:r w:rsidRPr="00092077">
              <w:rPr>
                <w:lang w:val="ru-RU"/>
              </w:rPr>
              <w:t xml:space="preserve">900 лумена (на </w:t>
            </w:r>
            <w:r w:rsidRPr="00092077">
              <w:rPr>
                <w:lang w:val="en-US"/>
              </w:rPr>
              <w:t>Ta</w:t>
            </w:r>
            <w:r w:rsidRPr="00092077">
              <w:rPr>
                <w:lang w:val="ru-RU"/>
              </w:rPr>
              <w:t>=25°</w:t>
            </w:r>
            <w:r w:rsidRPr="00092077">
              <w:rPr>
                <w:lang w:val="en-US"/>
              </w:rPr>
              <w:t>C</w:t>
            </w:r>
            <w:r w:rsidRPr="00092077">
              <w:rPr>
                <w:lang w:val="ru-RU"/>
              </w:rPr>
              <w:t xml:space="preserve">). Трајност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092077">
              <w:rPr>
                <w:lang w:val="sr-Cyrl-RS"/>
              </w:rPr>
              <w:t>75</w:t>
            </w:r>
            <w:r w:rsidRPr="00092077">
              <w:rPr>
                <w:lang w:val="ru-RU"/>
              </w:rPr>
              <w:t>% од иницијалног (</w:t>
            </w:r>
            <w:r w:rsidRPr="00092077">
              <w:rPr>
                <w:lang w:val="en-US"/>
              </w:rPr>
              <w:t>L</w:t>
            </w:r>
            <w:r w:rsidRPr="00092077">
              <w:rPr>
                <w:lang w:val="sr-Cyrl-RS"/>
              </w:rPr>
              <w:t>75</w:t>
            </w:r>
            <w:r w:rsidRPr="00092077">
              <w:rPr>
                <w:lang w:val="ru-RU"/>
              </w:rPr>
              <w:t xml:space="preserve">). Предспојни уређај монтиран или на носачу израђеном од материјала отпорног на корозију или директно на </w:t>
            </w:r>
            <w:r w:rsidRPr="00092077">
              <w:rPr>
                <w:lang w:val="sr-Cyrl-RS"/>
              </w:rPr>
              <w:t>кућиште</w:t>
            </w:r>
            <w:r w:rsidRPr="00092077">
              <w:rPr>
                <w:lang w:val="ru-RU"/>
              </w:rPr>
              <w:t xml:space="preserve"> светиљке, који омогућава коришћење </w:t>
            </w:r>
            <w:r w:rsidRPr="00092077">
              <w:rPr>
                <w:lang w:val="en-US"/>
              </w:rPr>
              <w:t>LED</w:t>
            </w:r>
            <w:r w:rsidRPr="00092077">
              <w:rPr>
                <w:lang w:val="ru-RU"/>
              </w:rPr>
              <w:t xml:space="preserve"> светосног извора пројектоване снаге. Предспојни уређај треба да има контроле нивоа осветљености (или снаге) путем протокола </w:t>
            </w:r>
            <w:r w:rsidRPr="00092077">
              <w:rPr>
                <w:lang w:val="en-US"/>
              </w:rPr>
              <w:t>DALI</w:t>
            </w:r>
            <w:r w:rsidRPr="00092077">
              <w:rPr>
                <w:lang w:val="ru-RU"/>
              </w:rPr>
              <w:t xml:space="preserve"> или 1-10</w:t>
            </w:r>
            <w:r w:rsidRPr="00092077">
              <w:rPr>
                <w:lang w:val="en-US"/>
              </w:rPr>
              <w:t>V</w:t>
            </w:r>
            <w:r w:rsidRPr="00092077">
              <w:rPr>
                <w:lang w:val="sr-Cyrl-RS"/>
              </w:rPr>
              <w:t xml:space="preserve">. </w:t>
            </w:r>
            <w:r w:rsidRPr="00092077">
              <w:rPr>
                <w:lang w:val="ru-RU"/>
              </w:rPr>
              <w:t>Систем за монтажу светиљке</w:t>
            </w:r>
            <w:r w:rsidRPr="00092077">
              <w:rPr>
                <w:lang w:val="sr-Cyrl-RS"/>
              </w:rPr>
              <w:t xml:space="preserve"> на равну површину, са могућношћу подешавања угла.</w:t>
            </w:r>
            <w:r w:rsidRPr="00092077">
              <w:rPr>
                <w:lang w:val="ru-RU"/>
              </w:rPr>
              <w:t xml:space="preserve"> Механичка отпорност светиљке на удар </w:t>
            </w:r>
            <w:r w:rsidRPr="00092077">
              <w:rPr>
                <w:lang w:val="en-US"/>
              </w:rPr>
              <w:t>IK</w:t>
            </w:r>
            <w:r w:rsidRPr="00092077">
              <w:rPr>
                <w:lang w:val="sr-Cyrl-RS"/>
              </w:rPr>
              <w:t>10</w:t>
            </w:r>
            <w:r w:rsidRPr="00092077">
              <w:rPr>
                <w:lang w:val="ru-RU"/>
              </w:rPr>
              <w:t xml:space="preserve">, у сагласности са </w:t>
            </w:r>
            <w:r w:rsidRPr="00092077">
              <w:rPr>
                <w:lang w:val="en-US"/>
              </w:rPr>
              <w:t>IEC</w:t>
            </w:r>
            <w:r w:rsidRPr="00092077">
              <w:rPr>
                <w:lang w:val="ru-RU"/>
              </w:rPr>
              <w:t>-</w:t>
            </w:r>
            <w:r w:rsidRPr="00092077">
              <w:rPr>
                <w:lang w:val="en-US"/>
              </w:rPr>
              <w:t>EN</w:t>
            </w:r>
            <w:r w:rsidRPr="00092077">
              <w:rPr>
                <w:lang w:val="ru-RU"/>
              </w:rPr>
              <w:t xml:space="preserve"> 62262</w:t>
            </w:r>
            <w:r w:rsidRPr="00092077">
              <w:rPr>
                <w:lang w:val="sr-Cyrl-RS"/>
              </w:rPr>
              <w:t xml:space="preserve"> или </w:t>
            </w:r>
            <w:r w:rsidRPr="00092077">
              <w:rPr>
                <w:lang w:val="sr-Latn-RS"/>
              </w:rPr>
              <w:t>EN 62696</w:t>
            </w:r>
            <w:r w:rsidRPr="00092077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092077">
              <w:rPr>
                <w:lang w:val="en-US"/>
              </w:rPr>
              <w:t>IP</w:t>
            </w:r>
            <w:r w:rsidRPr="00092077">
              <w:rPr>
                <w:lang w:val="ru-RU"/>
              </w:rPr>
              <w:t xml:space="preserve">66 у сагласности са </w:t>
            </w:r>
            <w:r w:rsidRPr="00092077">
              <w:rPr>
                <w:lang w:val="en-US"/>
              </w:rPr>
              <w:t>IEC</w:t>
            </w:r>
            <w:r w:rsidRPr="00092077">
              <w:rPr>
                <w:lang w:val="ru-RU"/>
              </w:rPr>
              <w:t>-</w:t>
            </w:r>
            <w:r w:rsidRPr="00092077">
              <w:rPr>
                <w:lang w:val="en-US"/>
              </w:rPr>
              <w:t>EN</w:t>
            </w:r>
            <w:r w:rsidRPr="00092077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092077">
              <w:rPr>
                <w:lang w:val="en-US"/>
              </w:rPr>
              <w:t>kV</w:t>
            </w:r>
            <w:r w:rsidRPr="00092077">
              <w:rPr>
                <w:lang w:val="ru-RU"/>
              </w:rPr>
              <w:t>.</w:t>
            </w:r>
          </w:p>
          <w:p w:rsidR="00F03142" w:rsidRPr="00092077" w:rsidRDefault="00F03142" w:rsidP="00F03142">
            <w:pPr>
              <w:jc w:val="both"/>
              <w:rPr>
                <w:lang w:val="en-US"/>
              </w:rPr>
            </w:pPr>
            <w:r w:rsidRPr="00092077">
              <w:rPr>
                <w:lang w:val="en-US"/>
              </w:rPr>
              <w:t xml:space="preserve">Понуђено: _____________________________________________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092077">
              <w:rPr>
                <w:sz w:val="22"/>
                <w:szCs w:val="22"/>
                <w:lang w:val="en-US"/>
              </w:rPr>
              <w:t>6</w:t>
            </w:r>
            <w:r w:rsidRPr="00092077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lang w:val="sr-Cyrl-RS"/>
              </w:rPr>
              <w:t>Сијалица са натријумом под високим притиском,снаге  70</w:t>
            </w:r>
            <w:r w:rsidRPr="00092077">
              <w:rPr>
                <w:rFonts w:eastAsia="Calibri"/>
                <w:lang w:val="en-US"/>
              </w:rPr>
              <w:t>W</w:t>
            </w:r>
            <w:r w:rsidRPr="00092077">
              <w:rPr>
                <w:rFonts w:eastAsia="Calibri"/>
                <w:lang w:val="sr-Cyrl-RS"/>
              </w:rPr>
              <w:t xml:space="preserve">,    тип  </w:t>
            </w:r>
            <w:r w:rsidRPr="00092077">
              <w:rPr>
                <w:rFonts w:eastAsia="Calibri"/>
                <w:lang w:val="en-US"/>
              </w:rPr>
              <w:t>SON</w:t>
            </w:r>
            <w:r w:rsidRPr="00092077">
              <w:rPr>
                <w:rFonts w:eastAsia="Calibri"/>
                <w:lang w:val="sr-Cyrl-RS"/>
              </w:rPr>
              <w:t>-</w:t>
            </w:r>
            <w:r w:rsidRPr="00092077">
              <w:rPr>
                <w:rFonts w:eastAsia="Calibri"/>
                <w:lang w:val="en-US"/>
              </w:rPr>
              <w:t>T</w:t>
            </w:r>
            <w:r w:rsidRPr="00092077">
              <w:rPr>
                <w:rFonts w:eastAsia="Calibri"/>
                <w:lang w:val="sr-Cyrl-RS"/>
              </w:rPr>
              <w:t xml:space="preserve"> произвођача </w:t>
            </w:r>
            <w:r w:rsidRPr="00092077">
              <w:rPr>
                <w:rFonts w:eastAsia="Calibri"/>
                <w:lang w:val="en-US"/>
              </w:rPr>
              <w:t>Philips</w:t>
            </w:r>
            <w:r w:rsidRPr="00092077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F03142" w:rsidRPr="00092077" w:rsidRDefault="00F03142" w:rsidP="00F03142">
            <w:pPr>
              <w:rPr>
                <w:rFonts w:eastAsia="Calibri"/>
                <w:lang w:val="sr-Cyrl-CS"/>
              </w:rPr>
            </w:pPr>
            <w:r w:rsidRPr="00092077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092077">
              <w:rPr>
                <w:sz w:val="22"/>
                <w:szCs w:val="22"/>
                <w:lang w:val="en-US"/>
              </w:rPr>
              <w:t>7</w:t>
            </w:r>
            <w:r w:rsidRPr="00092077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lang w:val="sr-Cyrl-RS"/>
              </w:rPr>
              <w:t>Сијалица са натријумом под високим притиском,снаге  400</w:t>
            </w:r>
            <w:r w:rsidRPr="00092077">
              <w:rPr>
                <w:rFonts w:eastAsia="Calibri"/>
                <w:lang w:val="en-US"/>
              </w:rPr>
              <w:t>W</w:t>
            </w:r>
            <w:r w:rsidRPr="00092077">
              <w:rPr>
                <w:rFonts w:eastAsia="Calibri"/>
                <w:lang w:val="sr-Cyrl-RS"/>
              </w:rPr>
              <w:t xml:space="preserve">,   тип  </w:t>
            </w:r>
            <w:r w:rsidRPr="00092077">
              <w:rPr>
                <w:rFonts w:eastAsia="Calibri"/>
                <w:lang w:val="en-US"/>
              </w:rPr>
              <w:t>SON</w:t>
            </w:r>
            <w:r w:rsidRPr="00092077">
              <w:rPr>
                <w:rFonts w:eastAsia="Calibri"/>
                <w:lang w:val="sr-Cyrl-RS"/>
              </w:rPr>
              <w:t>-</w:t>
            </w:r>
            <w:r w:rsidRPr="00092077">
              <w:rPr>
                <w:rFonts w:eastAsia="Calibri"/>
                <w:lang w:val="en-US"/>
              </w:rPr>
              <w:t>T</w:t>
            </w:r>
            <w:r w:rsidRPr="00092077">
              <w:rPr>
                <w:rFonts w:eastAsia="Calibri"/>
                <w:lang w:val="sr-Cyrl-RS"/>
              </w:rPr>
              <w:t xml:space="preserve"> произвођача </w:t>
            </w:r>
            <w:r w:rsidRPr="00092077">
              <w:rPr>
                <w:rFonts w:eastAsia="Calibri"/>
                <w:lang w:val="en-US"/>
              </w:rPr>
              <w:t>Philips</w:t>
            </w:r>
            <w:r w:rsidRPr="00092077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lang w:val="sr-Cyrl-CS"/>
              </w:rPr>
            </w:pPr>
            <w:r w:rsidRPr="00092077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092077">
              <w:rPr>
                <w:sz w:val="22"/>
                <w:szCs w:val="22"/>
                <w:lang w:val="en-US"/>
              </w:rPr>
              <w:t>8</w:t>
            </w:r>
            <w:r w:rsidRPr="00092077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lang w:val="sr-Cyrl-RS"/>
              </w:rPr>
              <w:t>Сијалица са натријумом под високим притиском,снаге  250</w:t>
            </w:r>
            <w:r w:rsidRPr="00092077">
              <w:rPr>
                <w:rFonts w:eastAsia="Calibri"/>
                <w:lang w:val="en-US"/>
              </w:rPr>
              <w:t>W</w:t>
            </w:r>
            <w:r w:rsidRPr="00092077">
              <w:rPr>
                <w:rFonts w:eastAsia="Calibri"/>
                <w:lang w:val="sr-Cyrl-RS"/>
              </w:rPr>
              <w:t xml:space="preserve">,   </w:t>
            </w:r>
            <w:r w:rsidRPr="00092077">
              <w:rPr>
                <w:rFonts w:eastAsia="Calibri"/>
                <w:lang w:val="ru-RU"/>
              </w:rPr>
              <w:t>слична моделу</w:t>
            </w:r>
            <w:r w:rsidRPr="00092077">
              <w:rPr>
                <w:rFonts w:eastAsia="Calibri"/>
                <w:lang w:val="sr-Cyrl-RS"/>
              </w:rPr>
              <w:t xml:space="preserve">  </w:t>
            </w:r>
            <w:r w:rsidRPr="00092077">
              <w:rPr>
                <w:rFonts w:eastAsia="Calibri"/>
                <w:lang w:val="en-US"/>
              </w:rPr>
              <w:t>SON</w:t>
            </w:r>
            <w:r w:rsidRPr="00092077">
              <w:rPr>
                <w:rFonts w:eastAsia="Calibri"/>
                <w:lang w:val="sr-Cyrl-RS"/>
              </w:rPr>
              <w:t>-</w:t>
            </w:r>
            <w:r w:rsidRPr="00092077">
              <w:rPr>
                <w:rFonts w:eastAsia="Calibri"/>
                <w:lang w:val="en-US"/>
              </w:rPr>
              <w:t>T</w:t>
            </w:r>
            <w:r w:rsidRPr="00092077">
              <w:rPr>
                <w:rFonts w:eastAsia="Calibri"/>
                <w:lang w:val="sr-Cyrl-RS"/>
              </w:rPr>
              <w:t xml:space="preserve"> произвођача </w:t>
            </w:r>
            <w:r w:rsidRPr="00092077">
              <w:rPr>
                <w:rFonts w:eastAsia="Calibri"/>
                <w:lang w:val="en-US"/>
              </w:rPr>
              <w:t>Philips</w:t>
            </w:r>
            <w:r w:rsidRPr="00092077">
              <w:rPr>
                <w:rFonts w:eastAsia="Calibri"/>
                <w:lang w:val="sr-Cyrl-RS"/>
              </w:rPr>
              <w:t>"или одговарајућег"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lang w:val="ru-RU"/>
              </w:rPr>
              <w:t xml:space="preserve">Понуђено:_______________________________________________ 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092077">
              <w:rPr>
                <w:sz w:val="22"/>
                <w:szCs w:val="22"/>
                <w:lang w:val="en-US"/>
              </w:rPr>
              <w:t>9</w:t>
            </w:r>
            <w:r w:rsidRPr="00092077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lang w:val="sr-Cyrl-RS"/>
              </w:rPr>
              <w:t>Сијалица са натријумом под високим притиском,снаге  150</w:t>
            </w:r>
            <w:r w:rsidRPr="00092077">
              <w:rPr>
                <w:rFonts w:eastAsia="Calibri"/>
                <w:lang w:val="en-US"/>
              </w:rPr>
              <w:t>W</w:t>
            </w:r>
            <w:r w:rsidRPr="00092077">
              <w:rPr>
                <w:rFonts w:eastAsia="Calibri"/>
                <w:lang w:val="sr-Cyrl-RS"/>
              </w:rPr>
              <w:t xml:space="preserve">,   </w:t>
            </w:r>
            <w:r w:rsidRPr="00092077">
              <w:rPr>
                <w:rFonts w:eastAsia="Calibri"/>
                <w:lang w:val="ru-RU"/>
              </w:rPr>
              <w:t>слична моделу</w:t>
            </w:r>
            <w:r w:rsidRPr="00092077">
              <w:rPr>
                <w:rFonts w:eastAsia="Calibri"/>
                <w:lang w:val="sr-Cyrl-RS"/>
              </w:rPr>
              <w:t xml:space="preserve">  </w:t>
            </w:r>
            <w:r w:rsidRPr="00092077">
              <w:rPr>
                <w:rFonts w:eastAsia="Calibri"/>
                <w:lang w:val="en-US"/>
              </w:rPr>
              <w:t>SON</w:t>
            </w:r>
            <w:r w:rsidRPr="00092077">
              <w:rPr>
                <w:rFonts w:eastAsia="Calibri"/>
                <w:lang w:val="sr-Cyrl-RS"/>
              </w:rPr>
              <w:t>-</w:t>
            </w:r>
            <w:r w:rsidRPr="00092077">
              <w:rPr>
                <w:rFonts w:eastAsia="Calibri"/>
                <w:lang w:val="en-US"/>
              </w:rPr>
              <w:t>T</w:t>
            </w:r>
            <w:r w:rsidRPr="00092077">
              <w:rPr>
                <w:rFonts w:eastAsia="Calibri"/>
                <w:lang w:val="sr-Cyrl-RS"/>
              </w:rPr>
              <w:t xml:space="preserve"> произвођача </w:t>
            </w:r>
            <w:r w:rsidRPr="00092077">
              <w:rPr>
                <w:rFonts w:eastAsia="Calibri"/>
                <w:lang w:val="en-US"/>
              </w:rPr>
              <w:t>Philips</w:t>
            </w:r>
            <w:r w:rsidRPr="00092077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lang w:val="sr-Cyrl-CS"/>
              </w:rPr>
            </w:pPr>
            <w:r w:rsidRPr="00092077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lastRenderedPageBreak/>
              <w:t>10.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lang w:val="en-US"/>
              </w:rPr>
              <w:t xml:space="preserve">Сијалица </w:t>
            </w:r>
            <w:r w:rsidRPr="00092077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092077">
              <w:rPr>
                <w:rFonts w:eastAsia="Calibri"/>
                <w:lang w:val="en-US"/>
              </w:rPr>
              <w:t xml:space="preserve"> </w:t>
            </w:r>
            <w:r w:rsidRPr="00092077">
              <w:rPr>
                <w:rFonts w:eastAsia="Calibri"/>
                <w:lang w:val="sr-Cyrl-RS"/>
              </w:rPr>
              <w:t>облика</w:t>
            </w:r>
            <w:r w:rsidRPr="00092077">
              <w:rPr>
                <w:rFonts w:eastAsia="Calibri"/>
                <w:lang w:val="en-US"/>
              </w:rPr>
              <w:t xml:space="preserve"> елипсe 110W, грло Е27, боја светлости 2000К, минимум 8000Lm, животни век 28.000hr</w:t>
            </w:r>
            <w:r w:rsidRPr="00092077">
              <w:rPr>
                <w:rFonts w:eastAsia="Calibri"/>
                <w:lang w:val="sr-Cyrl-RS"/>
              </w:rPr>
              <w:t xml:space="preserve">, </w:t>
            </w:r>
            <w:r w:rsidRPr="00092077">
              <w:rPr>
                <w:rFonts w:eastAsia="Calibri"/>
                <w:lang w:val="en-US"/>
              </w:rPr>
              <w:t>слична моделу</w:t>
            </w:r>
            <w:r w:rsidRPr="00092077">
              <w:rPr>
                <w:rFonts w:eastAsia="Calibri"/>
                <w:lang w:val="sr-Cyrl-RS"/>
              </w:rPr>
              <w:t xml:space="preserve"> </w:t>
            </w:r>
            <w:r w:rsidRPr="00092077">
              <w:rPr>
                <w:rFonts w:eastAsia="Calibri"/>
                <w:lang w:val="en-US"/>
              </w:rPr>
              <w:t>SON</w:t>
            </w:r>
            <w:r w:rsidRPr="00092077">
              <w:rPr>
                <w:rFonts w:eastAsia="Calibri"/>
                <w:lang w:val="sr-Cyrl-RS"/>
              </w:rPr>
              <w:t>-</w:t>
            </w:r>
            <w:r w:rsidRPr="00092077">
              <w:rPr>
                <w:rFonts w:eastAsia="Calibri"/>
                <w:lang w:val="en-US"/>
              </w:rPr>
              <w:t>H</w:t>
            </w:r>
            <w:r w:rsidRPr="00092077">
              <w:rPr>
                <w:rFonts w:eastAsia="Calibri"/>
                <w:lang w:val="sr-Cyrl-RS"/>
              </w:rPr>
              <w:t xml:space="preserve"> </w:t>
            </w:r>
            <w:r w:rsidRPr="00092077">
              <w:rPr>
                <w:rFonts w:eastAsia="Calibri"/>
                <w:lang w:val="en-US"/>
              </w:rPr>
              <w:t>110W</w:t>
            </w:r>
            <w:r w:rsidRPr="00092077">
              <w:rPr>
                <w:rFonts w:eastAsia="Calibri"/>
                <w:lang w:val="sr-Cyrl-RS"/>
              </w:rPr>
              <w:t xml:space="preserve"> произвођача </w:t>
            </w:r>
            <w:r w:rsidRPr="00092077">
              <w:rPr>
                <w:rFonts w:eastAsia="Calibri"/>
                <w:lang w:val="en-US"/>
              </w:rPr>
              <w:t>Philips</w:t>
            </w:r>
            <w:r w:rsidRPr="00092077">
              <w:rPr>
                <w:rFonts w:eastAsia="Calibri"/>
                <w:lang w:val="sr-Cyrl-RS"/>
              </w:rPr>
              <w:t>"или одговарајућег".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lang w:val="en-US"/>
              </w:rPr>
            </w:pPr>
            <w:r w:rsidRPr="00092077">
              <w:rPr>
                <w:rFonts w:eastAsia="Calibri"/>
                <w:lang w:val="en-US"/>
              </w:rPr>
              <w:t>Понуђено: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lang w:val="en-US"/>
              </w:rPr>
              <w:t xml:space="preserve">Сијалица </w:t>
            </w:r>
            <w:r w:rsidRPr="00092077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092077">
              <w:rPr>
                <w:rFonts w:eastAsia="Calibri"/>
                <w:lang w:val="en-US"/>
              </w:rPr>
              <w:t xml:space="preserve"> </w:t>
            </w:r>
            <w:r w:rsidRPr="00092077">
              <w:rPr>
                <w:rFonts w:eastAsia="Calibri"/>
                <w:lang w:val="sr-Cyrl-RS"/>
              </w:rPr>
              <w:t>облика</w:t>
            </w:r>
            <w:r w:rsidRPr="00092077">
              <w:rPr>
                <w:rFonts w:eastAsia="Calibri"/>
                <w:lang w:val="en-US"/>
              </w:rPr>
              <w:t xml:space="preserve"> елипсe 220W, грло Е40, боја светлости 2000К, минимум 19000Lm, животни век 26.000hr </w:t>
            </w:r>
            <w:r w:rsidRPr="00092077">
              <w:rPr>
                <w:rFonts w:eastAsia="Calibri"/>
                <w:lang w:val="sr-Cyrl-RS"/>
              </w:rPr>
              <w:t xml:space="preserve">, </w:t>
            </w:r>
            <w:r w:rsidRPr="00092077">
              <w:rPr>
                <w:rFonts w:eastAsia="Calibri"/>
                <w:lang w:val="en-US"/>
              </w:rPr>
              <w:t>слична моделу</w:t>
            </w:r>
            <w:r w:rsidRPr="00092077">
              <w:rPr>
                <w:rFonts w:eastAsia="Calibri"/>
                <w:lang w:val="sr-Cyrl-RS"/>
              </w:rPr>
              <w:t xml:space="preserve"> </w:t>
            </w:r>
            <w:r w:rsidRPr="00092077">
              <w:rPr>
                <w:rFonts w:eastAsia="Calibri"/>
                <w:lang w:val="en-US"/>
              </w:rPr>
              <w:t>SON</w:t>
            </w:r>
            <w:r w:rsidRPr="00092077">
              <w:rPr>
                <w:rFonts w:eastAsia="Calibri"/>
                <w:lang w:val="sr-Cyrl-RS"/>
              </w:rPr>
              <w:t>-</w:t>
            </w:r>
            <w:r w:rsidRPr="00092077">
              <w:rPr>
                <w:rFonts w:eastAsia="Calibri"/>
                <w:lang w:val="en-US"/>
              </w:rPr>
              <w:t>H 220W</w:t>
            </w:r>
            <w:r w:rsidRPr="00092077">
              <w:rPr>
                <w:rFonts w:eastAsia="Calibri"/>
                <w:lang w:val="sr-Cyrl-RS"/>
              </w:rPr>
              <w:t xml:space="preserve"> произвођача </w:t>
            </w:r>
            <w:r w:rsidRPr="00092077">
              <w:rPr>
                <w:rFonts w:eastAsia="Calibri"/>
                <w:lang w:val="en-US"/>
              </w:rPr>
              <w:t>Philips</w:t>
            </w:r>
            <w:r w:rsidRPr="00092077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lang w:val="en-US"/>
              </w:rPr>
            </w:pPr>
            <w:r w:rsidRPr="00092077">
              <w:rPr>
                <w:rFonts w:eastAsia="Calibri"/>
                <w:lang w:val="en-US"/>
              </w:rPr>
              <w:t>Понуђено: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lang w:val="en-US"/>
              </w:rPr>
              <w:t xml:space="preserve">Сијалица </w:t>
            </w:r>
            <w:r w:rsidRPr="00092077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092077">
              <w:rPr>
                <w:rFonts w:eastAsia="Calibri"/>
                <w:lang w:val="en-US"/>
              </w:rPr>
              <w:t xml:space="preserve"> </w:t>
            </w:r>
            <w:r w:rsidRPr="00092077">
              <w:rPr>
                <w:rFonts w:eastAsia="Calibri"/>
                <w:lang w:val="sr-Cyrl-RS"/>
              </w:rPr>
              <w:t>облика</w:t>
            </w:r>
            <w:r w:rsidRPr="00092077">
              <w:rPr>
                <w:rFonts w:eastAsia="Calibri"/>
                <w:lang w:val="en-US"/>
              </w:rPr>
              <w:t xml:space="preserve"> елипсe 350W, грло Е40, боја светлости 2000К, минимум 34000Lm, животни век 26.000hr</w:t>
            </w:r>
            <w:r w:rsidRPr="00092077">
              <w:rPr>
                <w:rFonts w:eastAsia="Calibri"/>
                <w:lang w:val="sr-Cyrl-RS"/>
              </w:rPr>
              <w:t xml:space="preserve">, </w:t>
            </w:r>
            <w:r w:rsidRPr="00092077">
              <w:rPr>
                <w:rFonts w:eastAsia="Calibri"/>
                <w:lang w:val="en-US"/>
              </w:rPr>
              <w:t>слична моделу</w:t>
            </w:r>
            <w:r w:rsidRPr="00092077">
              <w:rPr>
                <w:rFonts w:eastAsia="Calibri"/>
                <w:lang w:val="sr-Cyrl-RS"/>
              </w:rPr>
              <w:t xml:space="preserve"> </w:t>
            </w:r>
            <w:r w:rsidRPr="00092077">
              <w:rPr>
                <w:rFonts w:eastAsia="Calibri"/>
                <w:lang w:val="en-US"/>
              </w:rPr>
              <w:t>SON</w:t>
            </w:r>
            <w:r w:rsidRPr="00092077">
              <w:rPr>
                <w:rFonts w:eastAsia="Calibri"/>
                <w:lang w:val="sr-Cyrl-RS"/>
              </w:rPr>
              <w:t>-</w:t>
            </w:r>
            <w:r w:rsidRPr="00092077">
              <w:rPr>
                <w:rFonts w:eastAsia="Calibri"/>
                <w:lang w:val="en-US"/>
              </w:rPr>
              <w:t>H 350W</w:t>
            </w:r>
            <w:r w:rsidRPr="00092077">
              <w:rPr>
                <w:rFonts w:eastAsia="Calibri"/>
                <w:lang w:val="sr-Cyrl-RS"/>
              </w:rPr>
              <w:t xml:space="preserve"> произвођача </w:t>
            </w:r>
            <w:r w:rsidRPr="00092077">
              <w:rPr>
                <w:rFonts w:eastAsia="Calibri"/>
                <w:lang w:val="en-US"/>
              </w:rPr>
              <w:t>Philips</w:t>
            </w:r>
            <w:r w:rsidRPr="00092077">
              <w:rPr>
                <w:rFonts w:eastAsia="Calibri"/>
                <w:lang w:val="sr-Cyrl-RS"/>
              </w:rPr>
              <w:t>"или одговарајућег".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lang w:val="en-US"/>
              </w:rPr>
            </w:pPr>
            <w:r w:rsidRPr="00092077">
              <w:rPr>
                <w:rFonts w:eastAsia="Calibri"/>
                <w:lang w:val="en-US"/>
              </w:rPr>
              <w:t>Понуђено: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092077">
              <w:rPr>
                <w:sz w:val="22"/>
                <w:szCs w:val="22"/>
                <w:lang w:val="en-US"/>
              </w:rPr>
              <w:t>13</w:t>
            </w:r>
            <w:r w:rsidRPr="00092077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lang w:val="sr-Cyrl-RS"/>
              </w:rPr>
              <w:t>Сијалица,  метал-халогена са керамичким гориоником,снаге  70</w:t>
            </w:r>
            <w:r w:rsidRPr="00092077">
              <w:rPr>
                <w:rFonts w:eastAsia="Calibri"/>
                <w:lang w:val="en-US"/>
              </w:rPr>
              <w:t>W</w:t>
            </w:r>
            <w:r w:rsidRPr="00092077">
              <w:rPr>
                <w:rFonts w:eastAsia="Calibri"/>
                <w:lang w:val="sr-Cyrl-RS"/>
              </w:rPr>
              <w:t xml:space="preserve"> слична моделу  </w:t>
            </w:r>
            <w:r w:rsidRPr="00092077">
              <w:rPr>
                <w:rFonts w:eastAsia="Calibri"/>
                <w:lang w:val="en-US"/>
              </w:rPr>
              <w:t>CDO</w:t>
            </w:r>
            <w:r w:rsidRPr="00092077">
              <w:rPr>
                <w:rFonts w:eastAsia="Calibri"/>
                <w:lang w:val="sr-Cyrl-RS"/>
              </w:rPr>
              <w:t>-</w:t>
            </w:r>
            <w:r w:rsidRPr="00092077">
              <w:rPr>
                <w:rFonts w:eastAsia="Calibri"/>
                <w:lang w:val="en-US"/>
              </w:rPr>
              <w:t>TT</w:t>
            </w:r>
            <w:r w:rsidRPr="00092077">
              <w:rPr>
                <w:rFonts w:eastAsia="Calibri"/>
                <w:lang w:val="sr-Cyrl-RS"/>
              </w:rPr>
              <w:t xml:space="preserve"> произвођача </w:t>
            </w:r>
            <w:r w:rsidRPr="00092077">
              <w:rPr>
                <w:rFonts w:eastAsia="Calibri"/>
                <w:lang w:val="en-US"/>
              </w:rPr>
              <w:t>Philips</w:t>
            </w:r>
            <w:r w:rsidRPr="00092077">
              <w:rPr>
                <w:rFonts w:eastAsia="Calibri"/>
                <w:lang w:val="sr-Cyrl-RS"/>
              </w:rPr>
              <w:t>"или одговарајућег".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lang w:val="sr-Cyrl-CS"/>
              </w:rPr>
            </w:pPr>
            <w:r w:rsidRPr="00092077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092077">
              <w:rPr>
                <w:sz w:val="22"/>
                <w:szCs w:val="22"/>
                <w:lang w:val="en-US"/>
              </w:rPr>
              <w:t>14</w:t>
            </w:r>
            <w:r w:rsidRPr="00092077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lang w:val="sr-Cyrl-RS"/>
              </w:rPr>
              <w:t>Сијалица,  метал-халогена са керамичким гориоником,снаге  70</w:t>
            </w:r>
            <w:r w:rsidRPr="00092077">
              <w:rPr>
                <w:rFonts w:eastAsia="Calibri"/>
                <w:lang w:val="en-US"/>
              </w:rPr>
              <w:t>W</w:t>
            </w:r>
            <w:r w:rsidRPr="00092077">
              <w:rPr>
                <w:rFonts w:eastAsia="Calibri"/>
                <w:lang w:val="sr-Cyrl-RS"/>
              </w:rPr>
              <w:t xml:space="preserve"> слична моделу  </w:t>
            </w:r>
            <w:r w:rsidRPr="00092077">
              <w:rPr>
                <w:rFonts w:eastAsia="Calibri"/>
                <w:lang w:val="en-US"/>
              </w:rPr>
              <w:t>CD</w:t>
            </w:r>
            <w:r w:rsidRPr="00092077">
              <w:rPr>
                <w:rFonts w:eastAsia="Calibri"/>
                <w:lang w:val="sr-Cyrl-RS"/>
              </w:rPr>
              <w:t>М-</w:t>
            </w:r>
            <w:r w:rsidRPr="00092077">
              <w:rPr>
                <w:rFonts w:eastAsia="Calibri"/>
                <w:lang w:val="en-US"/>
              </w:rPr>
              <w:t>T</w:t>
            </w:r>
            <w:r w:rsidRPr="00092077">
              <w:rPr>
                <w:rFonts w:eastAsia="Calibri"/>
                <w:lang w:val="sr-Cyrl-RS"/>
              </w:rPr>
              <w:t xml:space="preserve"> 70</w:t>
            </w:r>
            <w:r w:rsidRPr="00092077">
              <w:rPr>
                <w:rFonts w:eastAsia="Calibri"/>
                <w:lang w:val="en-US"/>
              </w:rPr>
              <w:t>W</w:t>
            </w:r>
            <w:r w:rsidRPr="00092077">
              <w:rPr>
                <w:rFonts w:eastAsia="Calibri"/>
                <w:lang w:val="sr-Cyrl-RS"/>
              </w:rPr>
              <w:t xml:space="preserve"> произвођача </w:t>
            </w:r>
            <w:r w:rsidRPr="00092077">
              <w:rPr>
                <w:rFonts w:eastAsia="Calibri"/>
                <w:lang w:val="en-US"/>
              </w:rPr>
              <w:t>Philips</w:t>
            </w:r>
            <w:r w:rsidRPr="00092077">
              <w:rPr>
                <w:rFonts w:eastAsia="Calibri"/>
                <w:lang w:val="sr-Cyrl-RS"/>
              </w:rPr>
              <w:t>"или одговарајућег"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lang w:val="sr-Cyrl-CS"/>
              </w:rPr>
            </w:pPr>
            <w:r w:rsidRPr="00092077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092077">
              <w:rPr>
                <w:sz w:val="22"/>
                <w:szCs w:val="22"/>
                <w:lang w:val="sr-Cyrl-RS"/>
              </w:rPr>
              <w:t>1</w:t>
            </w:r>
            <w:r w:rsidRPr="00092077">
              <w:rPr>
                <w:sz w:val="22"/>
                <w:szCs w:val="22"/>
                <w:lang w:val="en-US"/>
              </w:rPr>
              <w:t>5</w:t>
            </w:r>
            <w:r w:rsidRPr="00092077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lang w:val="sr-Cyrl-RS"/>
              </w:rPr>
              <w:t>Сијалица,  метал-халогена са керамичким гориоником,снаге  150</w:t>
            </w:r>
            <w:r w:rsidRPr="00092077">
              <w:rPr>
                <w:rFonts w:eastAsia="Calibri"/>
                <w:lang w:val="en-US"/>
              </w:rPr>
              <w:t>W</w:t>
            </w:r>
            <w:r w:rsidRPr="00092077">
              <w:rPr>
                <w:rFonts w:eastAsia="Calibri"/>
                <w:lang w:val="sr-Cyrl-RS"/>
              </w:rPr>
              <w:t xml:space="preserve"> слична моделу  </w:t>
            </w:r>
            <w:r w:rsidRPr="00092077">
              <w:rPr>
                <w:rFonts w:eastAsia="Calibri"/>
                <w:lang w:val="en-US"/>
              </w:rPr>
              <w:t>CDO</w:t>
            </w:r>
            <w:r w:rsidRPr="00092077">
              <w:rPr>
                <w:rFonts w:eastAsia="Calibri"/>
                <w:lang w:val="sr-Cyrl-RS"/>
              </w:rPr>
              <w:t>-</w:t>
            </w:r>
            <w:r w:rsidRPr="00092077">
              <w:rPr>
                <w:rFonts w:eastAsia="Calibri"/>
                <w:lang w:val="en-US"/>
              </w:rPr>
              <w:t>TT</w:t>
            </w:r>
            <w:r w:rsidRPr="00092077">
              <w:rPr>
                <w:rFonts w:eastAsia="Calibri"/>
                <w:lang w:val="sr-Cyrl-RS"/>
              </w:rPr>
              <w:t xml:space="preserve"> произвођача </w:t>
            </w:r>
            <w:r w:rsidRPr="00092077">
              <w:rPr>
                <w:rFonts w:eastAsia="Calibri"/>
                <w:lang w:val="en-US"/>
              </w:rPr>
              <w:t>Philips</w:t>
            </w:r>
            <w:r w:rsidRPr="00092077">
              <w:rPr>
                <w:rFonts w:eastAsia="Calibri"/>
                <w:lang w:val="sr-Cyrl-RS"/>
              </w:rPr>
              <w:t>"или одговарајућег".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lang w:val="sr-Cyrl-CS"/>
              </w:rPr>
            </w:pPr>
            <w:r w:rsidRPr="00092077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092077">
              <w:rPr>
                <w:sz w:val="22"/>
                <w:szCs w:val="22"/>
                <w:lang w:val="sr-Cyrl-RS"/>
              </w:rPr>
              <w:t>1</w:t>
            </w:r>
            <w:r w:rsidRPr="00092077">
              <w:rPr>
                <w:sz w:val="22"/>
                <w:szCs w:val="22"/>
                <w:lang w:val="en-US"/>
              </w:rPr>
              <w:t>6</w:t>
            </w:r>
            <w:r w:rsidRPr="00092077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lang w:val="sr-Cyrl-RS"/>
              </w:rPr>
              <w:t>Сијалица, метал-халогена, снаге 250</w:t>
            </w:r>
            <w:r w:rsidRPr="00092077">
              <w:rPr>
                <w:rFonts w:eastAsia="Calibri"/>
                <w:lang w:val="en-US"/>
              </w:rPr>
              <w:t>W</w:t>
            </w:r>
            <w:r w:rsidRPr="00092077">
              <w:rPr>
                <w:rFonts w:eastAsia="Calibri"/>
                <w:lang w:val="sr-Cyrl-RS"/>
              </w:rPr>
              <w:t xml:space="preserve">сличне типу </w:t>
            </w:r>
            <w:r w:rsidRPr="00092077">
              <w:rPr>
                <w:rFonts w:eastAsia="Calibri"/>
                <w:lang w:val="en-US"/>
              </w:rPr>
              <w:t>HPI</w:t>
            </w:r>
            <w:r w:rsidRPr="00092077">
              <w:rPr>
                <w:rFonts w:eastAsia="Calibri"/>
                <w:lang w:val="sr-Cyrl-RS"/>
              </w:rPr>
              <w:t>-</w:t>
            </w:r>
            <w:r w:rsidRPr="00092077">
              <w:rPr>
                <w:rFonts w:eastAsia="Calibri"/>
                <w:lang w:val="en-US"/>
              </w:rPr>
              <w:t>T</w:t>
            </w:r>
            <w:r w:rsidRPr="00092077">
              <w:rPr>
                <w:rFonts w:eastAsia="Calibri"/>
                <w:lang w:val="sr-Cyrl-RS"/>
              </w:rPr>
              <w:t xml:space="preserve">  произвођача </w:t>
            </w:r>
            <w:r w:rsidRPr="00092077">
              <w:rPr>
                <w:rFonts w:eastAsia="Calibri"/>
                <w:lang w:val="en-US"/>
              </w:rPr>
              <w:t>Philips</w:t>
            </w:r>
            <w:r w:rsidRPr="00092077">
              <w:rPr>
                <w:rFonts w:eastAsia="Calibri"/>
                <w:lang w:val="sr-Cyrl-RS"/>
              </w:rPr>
              <w:t>"или одговарајућег".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092077">
              <w:rPr>
                <w:sz w:val="22"/>
                <w:szCs w:val="22"/>
                <w:lang w:val="sr-Cyrl-RS"/>
              </w:rPr>
              <w:t>1</w:t>
            </w:r>
            <w:r w:rsidRPr="00092077">
              <w:rPr>
                <w:sz w:val="22"/>
                <w:szCs w:val="22"/>
                <w:lang w:val="en-US"/>
              </w:rPr>
              <w:t>7</w:t>
            </w:r>
            <w:r w:rsidRPr="00092077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spacing w:after="200" w:line="276" w:lineRule="auto"/>
              <w:jc w:val="both"/>
              <w:rPr>
                <w:rFonts w:eastAsia="Calibri"/>
                <w:lang w:val="ru-RU"/>
              </w:rPr>
            </w:pPr>
            <w:r w:rsidRPr="00092077">
              <w:rPr>
                <w:rFonts w:eastAsia="Calibri"/>
                <w:lang w:val="ru-RU"/>
              </w:rPr>
              <w:t>Носач</w:t>
            </w:r>
            <w:r w:rsidRPr="00092077">
              <w:rPr>
                <w:rFonts w:eastAsia="Calibri"/>
                <w:lang w:val="sr-Cyrl-RS"/>
              </w:rPr>
              <w:t xml:space="preserve"> </w:t>
            </w:r>
            <w:r w:rsidRPr="00092077">
              <w:rPr>
                <w:rFonts w:eastAsia="Calibri"/>
                <w:lang w:val="ru-RU"/>
              </w:rPr>
              <w:t>светиљки  -раван. Израђен</w:t>
            </w:r>
            <w:r w:rsidRPr="00092077">
              <w:rPr>
                <w:rFonts w:eastAsia="Calibri"/>
                <w:lang w:val="sr-Cyrl-RS"/>
              </w:rPr>
              <w:t xml:space="preserve"> </w:t>
            </w:r>
            <w:r w:rsidRPr="00092077">
              <w:rPr>
                <w:rFonts w:eastAsia="Calibri"/>
                <w:lang w:val="ru-RU"/>
              </w:rPr>
              <w:t>према</w:t>
            </w:r>
            <w:r w:rsidRPr="00092077">
              <w:rPr>
                <w:rFonts w:eastAsia="Calibri"/>
                <w:lang w:val="sr-Cyrl-RS"/>
              </w:rPr>
              <w:t xml:space="preserve"> </w:t>
            </w:r>
            <w:r w:rsidRPr="00092077">
              <w:rPr>
                <w:rFonts w:eastAsia="Calibri"/>
                <w:lang w:val="ru-RU"/>
              </w:rPr>
              <w:t>цртежу</w:t>
            </w:r>
            <w:r w:rsidRPr="00092077">
              <w:rPr>
                <w:rFonts w:eastAsia="Calibri"/>
                <w:lang w:val="sr-Cyrl-RS"/>
              </w:rPr>
              <w:t xml:space="preserve"> </w:t>
            </w:r>
            <w:r w:rsidRPr="00092077">
              <w:rPr>
                <w:rFonts w:eastAsia="Calibri"/>
                <w:lang w:val="ru-RU"/>
              </w:rPr>
              <w:t>бр. 1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092077">
              <w:rPr>
                <w:sz w:val="22"/>
                <w:szCs w:val="22"/>
                <w:lang w:val="sr-Cyrl-RS"/>
              </w:rPr>
              <w:t>1</w:t>
            </w:r>
            <w:r w:rsidRPr="00092077">
              <w:rPr>
                <w:sz w:val="22"/>
                <w:szCs w:val="22"/>
                <w:lang w:val="en-US"/>
              </w:rPr>
              <w:t>8</w:t>
            </w:r>
            <w:r w:rsidRPr="00092077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spacing w:after="200" w:line="276" w:lineRule="auto"/>
              <w:jc w:val="both"/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lang w:val="sr-Cyrl-RS"/>
              </w:rPr>
              <w:t>Носач светиљки – раван. Израђен према цртежу бр. 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092077">
              <w:rPr>
                <w:sz w:val="22"/>
                <w:szCs w:val="22"/>
                <w:lang w:val="sr-Cyrl-RS"/>
              </w:rPr>
              <w:t>1</w:t>
            </w:r>
            <w:r w:rsidRPr="00092077">
              <w:rPr>
                <w:sz w:val="22"/>
                <w:szCs w:val="22"/>
                <w:lang w:val="en-US"/>
              </w:rPr>
              <w:t>9</w:t>
            </w:r>
            <w:r w:rsidRPr="00092077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spacing w:after="200" w:line="276" w:lineRule="auto"/>
              <w:jc w:val="both"/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lang w:val="sr-Cyrl-RS"/>
              </w:rPr>
              <w:t>Носач светиљки – "</w:t>
            </w:r>
            <w:r w:rsidRPr="00092077">
              <w:rPr>
                <w:rFonts w:eastAsia="Calibri"/>
                <w:lang w:val="en-US"/>
              </w:rPr>
              <w:t>S</w:t>
            </w:r>
            <w:r w:rsidRPr="00092077">
              <w:rPr>
                <w:rFonts w:eastAsia="Calibri"/>
                <w:lang w:val="sr-Cyrl-RS"/>
              </w:rPr>
              <w:t>" носач. Израђен према цртежу бр. 3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092077">
              <w:rPr>
                <w:sz w:val="22"/>
                <w:szCs w:val="22"/>
                <w:lang w:val="en-US"/>
              </w:rPr>
              <w:t>20</w:t>
            </w:r>
            <w:r w:rsidRPr="00092077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092077">
              <w:rPr>
                <w:rFonts w:eastAsia="Calibri"/>
                <w:lang w:val="ru-RU"/>
              </w:rPr>
              <w:t xml:space="preserve">Трака од поцинкованог лима дебљине 1,0 </w:t>
            </w:r>
            <w:r w:rsidRPr="00092077">
              <w:rPr>
                <w:rFonts w:eastAsia="Calibri"/>
                <w:lang w:val="en-US"/>
              </w:rPr>
              <w:t>mm</w:t>
            </w:r>
            <w:r w:rsidRPr="00092077">
              <w:rPr>
                <w:rFonts w:eastAsia="Calibri"/>
                <w:lang w:val="ru-RU"/>
              </w:rPr>
              <w:t xml:space="preserve"> дужине 1</w:t>
            </w:r>
            <w:r w:rsidRPr="00092077">
              <w:rPr>
                <w:rFonts w:eastAsia="Calibri"/>
                <w:lang w:val="en-US"/>
              </w:rPr>
              <w:t>m</w:t>
            </w:r>
            <w:r w:rsidRPr="00092077">
              <w:rPr>
                <w:rFonts w:eastAsia="Calibri"/>
                <w:lang w:val="ru-RU"/>
              </w:rPr>
              <w:t xml:space="preserve"> и ширине 25 </w:t>
            </w:r>
            <w:r w:rsidRPr="00092077">
              <w:rPr>
                <w:rFonts w:eastAsia="Calibri"/>
                <w:lang w:val="en-US"/>
              </w:rPr>
              <w:t>mm</w:t>
            </w:r>
            <w:r w:rsidRPr="00092077">
              <w:rPr>
                <w:rFonts w:eastAsia="Calibri"/>
                <w:lang w:val="ru-RU"/>
              </w:rPr>
              <w:t xml:space="preserve"> перфорирана кружним отворима промера 10 </w:t>
            </w:r>
            <w:r w:rsidRPr="00092077">
              <w:rPr>
                <w:rFonts w:eastAsia="Calibri"/>
                <w:lang w:val="en-US"/>
              </w:rPr>
              <w:t>mm</w:t>
            </w:r>
            <w:r w:rsidRPr="00092077">
              <w:rPr>
                <w:rFonts w:eastAsia="Calibri"/>
                <w:lang w:val="ru-RU"/>
              </w:rPr>
              <w:t xml:space="preserve"> на међусобном растојању центара 20</w:t>
            </w:r>
            <w:r w:rsidRPr="00092077">
              <w:rPr>
                <w:rFonts w:eastAsia="Calibri"/>
                <w:lang w:val="en-US"/>
              </w:rPr>
              <w:t>mm</w:t>
            </w:r>
            <w:r w:rsidRPr="00092077">
              <w:rPr>
                <w:rFonts w:eastAsia="Calibri"/>
                <w:lang w:val="ru-RU"/>
              </w:rPr>
              <w:t xml:space="preserve"> дуж средине траке.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092077">
              <w:rPr>
                <w:sz w:val="22"/>
                <w:szCs w:val="22"/>
                <w:lang w:val="en-US"/>
              </w:rPr>
              <w:t>21</w:t>
            </w:r>
            <w:r w:rsidRPr="00092077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en-US"/>
              </w:rPr>
            </w:pPr>
            <w:r w:rsidRPr="00092077">
              <w:rPr>
                <w:lang w:val="ru-RU"/>
              </w:rPr>
              <w:t>Цевни челични ДВОсегментни стуб за осветљење са анкер корпом висине 6</w:t>
            </w:r>
            <w:r w:rsidRPr="00092077">
              <w:rPr>
                <w:lang w:val="en-US"/>
              </w:rPr>
              <w:t>m</w:t>
            </w:r>
            <w:r w:rsidRPr="00092077">
              <w:rPr>
                <w:lang w:val="ru-RU"/>
              </w:rPr>
              <w:t xml:space="preserve">, заштићен од корозије поступком топлог </w:t>
            </w:r>
            <w:r w:rsidRPr="00092077">
              <w:rPr>
                <w:lang w:val="ru-RU"/>
              </w:rPr>
              <w:lastRenderedPageBreak/>
              <w:t xml:space="preserve">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092077">
              <w:rPr>
                <w:lang w:val="en-US"/>
              </w:rPr>
              <w:t>RPO</w:t>
            </w:r>
            <w:r w:rsidRPr="00092077">
              <w:rPr>
                <w:lang w:val="ru-RU"/>
              </w:rPr>
              <w:t xml:space="preserve"> </w:t>
            </w:r>
            <w:r w:rsidRPr="00092077">
              <w:rPr>
                <w:lang w:val="en-US"/>
              </w:rPr>
              <w:t>IV</w:t>
            </w:r>
            <w:r w:rsidRPr="00092077">
              <w:rPr>
                <w:lang w:val="ru-RU"/>
              </w:rPr>
              <w:t xml:space="preserve"> са </w:t>
            </w:r>
            <w:r w:rsidRPr="00092077">
              <w:rPr>
                <w:lang w:val="en-US"/>
              </w:rPr>
              <w:t>FRA</w:t>
            </w:r>
            <w:r w:rsidRPr="00092077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r w:rsidRPr="00092077">
              <w:rPr>
                <w:lang w:val="en-US"/>
              </w:rPr>
              <w:t>Стуб је офарбан одговарајућом бојом у RAL7035 нијанси.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RS"/>
              </w:rPr>
            </w:pPr>
            <w:r w:rsidRPr="00092077">
              <w:rPr>
                <w:sz w:val="22"/>
                <w:szCs w:val="22"/>
                <w:lang w:val="en-US"/>
              </w:rPr>
              <w:lastRenderedPageBreak/>
              <w:t>22</w:t>
            </w:r>
            <w:r w:rsidRPr="00092077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en-US"/>
              </w:rPr>
            </w:pPr>
            <w:r w:rsidRPr="00092077">
              <w:rPr>
                <w:lang w:val="ru-RU"/>
              </w:rPr>
              <w:t>Цевни челични ТРОсегментни стуб за осветљење са анкер корпом висине 9</w:t>
            </w:r>
            <w:r w:rsidRPr="00092077">
              <w:rPr>
                <w:lang w:val="en-US"/>
              </w:rPr>
              <w:t>m</w:t>
            </w:r>
            <w:r w:rsidRPr="00092077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092077">
              <w:rPr>
                <w:lang w:val="en-US"/>
              </w:rPr>
              <w:t>RPO</w:t>
            </w:r>
            <w:r w:rsidRPr="00092077">
              <w:rPr>
                <w:lang w:val="ru-RU"/>
              </w:rPr>
              <w:t xml:space="preserve"> </w:t>
            </w:r>
            <w:r w:rsidRPr="00092077">
              <w:rPr>
                <w:lang w:val="en-US"/>
              </w:rPr>
              <w:t>IV</w:t>
            </w:r>
            <w:r w:rsidRPr="00092077">
              <w:rPr>
                <w:lang w:val="ru-RU"/>
              </w:rPr>
              <w:t xml:space="preserve"> са </w:t>
            </w:r>
            <w:r w:rsidRPr="00092077">
              <w:rPr>
                <w:lang w:val="en-US"/>
              </w:rPr>
              <w:t>FRA</w:t>
            </w:r>
            <w:r w:rsidRPr="00092077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r w:rsidRPr="00092077">
              <w:rPr>
                <w:lang w:val="en-US"/>
              </w:rPr>
              <w:t>Стуб је офарбан одговарајућом бојом у RAL7035 нијанси.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23.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en-US"/>
              </w:rPr>
            </w:pPr>
            <w:r w:rsidRPr="00092077">
              <w:rPr>
                <w:lang w:val="ru-RU"/>
              </w:rPr>
              <w:t>Цевни челични ДВОсегментни стуб за осветљење са анкер корпом висине 5</w:t>
            </w:r>
            <w:r w:rsidRPr="00092077">
              <w:rPr>
                <w:lang w:val="en-US"/>
              </w:rPr>
              <w:t>m</w:t>
            </w:r>
            <w:r w:rsidRPr="00092077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092077">
              <w:rPr>
                <w:lang w:val="en-US"/>
              </w:rPr>
              <w:t>RPO</w:t>
            </w:r>
            <w:r w:rsidRPr="00092077">
              <w:rPr>
                <w:lang w:val="ru-RU"/>
              </w:rPr>
              <w:t xml:space="preserve"> </w:t>
            </w:r>
            <w:r w:rsidRPr="00092077">
              <w:rPr>
                <w:lang w:val="en-US"/>
              </w:rPr>
              <w:t>IV</w:t>
            </w:r>
            <w:r w:rsidRPr="00092077">
              <w:rPr>
                <w:lang w:val="ru-RU"/>
              </w:rPr>
              <w:t xml:space="preserve"> са </w:t>
            </w:r>
            <w:r w:rsidRPr="00092077">
              <w:rPr>
                <w:lang w:val="en-US"/>
              </w:rPr>
              <w:t>FRA</w:t>
            </w:r>
            <w:r w:rsidRPr="00092077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r w:rsidRPr="00092077">
              <w:rPr>
                <w:lang w:val="en-US"/>
              </w:rPr>
              <w:t>Стуб је офарбан одговарајућом бојом у RAL7035 нијанси.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24.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en-US"/>
              </w:rPr>
            </w:pPr>
            <w:r w:rsidRPr="00092077">
              <w:rPr>
                <w:lang w:val="ru-RU"/>
              </w:rPr>
              <w:t>Цевни челични ДВОсегментни стуб за осветљење са анкер корпом висине 3</w:t>
            </w:r>
            <w:r w:rsidRPr="00092077">
              <w:rPr>
                <w:lang w:val="en-US"/>
              </w:rPr>
              <w:t>m</w:t>
            </w:r>
            <w:r w:rsidRPr="00092077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092077">
              <w:rPr>
                <w:lang w:val="en-US"/>
              </w:rPr>
              <w:t>RPO</w:t>
            </w:r>
            <w:r w:rsidRPr="00092077">
              <w:rPr>
                <w:lang w:val="ru-RU"/>
              </w:rPr>
              <w:t xml:space="preserve"> </w:t>
            </w:r>
            <w:r w:rsidRPr="00092077">
              <w:rPr>
                <w:lang w:val="en-US"/>
              </w:rPr>
              <w:t>IV</w:t>
            </w:r>
            <w:r w:rsidRPr="00092077">
              <w:rPr>
                <w:lang w:val="ru-RU"/>
              </w:rPr>
              <w:t xml:space="preserve"> са </w:t>
            </w:r>
            <w:r w:rsidRPr="00092077">
              <w:rPr>
                <w:lang w:val="en-US"/>
              </w:rPr>
              <w:t>FRA</w:t>
            </w:r>
            <w:r w:rsidRPr="00092077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r w:rsidRPr="00092077">
              <w:rPr>
                <w:lang w:val="en-US"/>
              </w:rPr>
              <w:t>Стуб је офарбан одговарајућом бојом у RAL7035 нијанси.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25.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ru-RU"/>
              </w:rPr>
            </w:pPr>
            <w:r w:rsidRPr="00092077">
              <w:rPr>
                <w:lang w:val="ru-RU"/>
              </w:rPr>
              <w:t>Анкери за метални стуб дужине 8м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lastRenderedPageBreak/>
              <w:t>26.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ru-RU"/>
              </w:rPr>
            </w:pPr>
            <w:r w:rsidRPr="00092077">
              <w:rPr>
                <w:lang w:val="ru-RU"/>
              </w:rPr>
              <w:t>Топљиви уметак ФРА осигурача 10А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27.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ru-RU"/>
              </w:rPr>
            </w:pPr>
            <w:r w:rsidRPr="00092077">
              <w:rPr>
                <w:rFonts w:eastAsia="Calibri"/>
                <w:lang w:val="ru-RU"/>
              </w:rPr>
              <w:t xml:space="preserve">Електронски тајмер са календаром, </w:t>
            </w:r>
            <w:r w:rsidRPr="00092077">
              <w:rPr>
                <w:rFonts w:eastAsia="Calibri"/>
                <w:lang w:val="en-US"/>
              </w:rPr>
              <w:t>LCD</w:t>
            </w:r>
            <w:r w:rsidRPr="00092077">
              <w:rPr>
                <w:rFonts w:eastAsia="Calibri"/>
                <w:lang w:val="ru-RU"/>
              </w:rPr>
              <w:t xml:space="preserve"> дисплејем и батеријом за аутономију за монтажуна </w:t>
            </w:r>
            <w:r w:rsidRPr="00092077">
              <w:rPr>
                <w:rFonts w:eastAsia="Calibri"/>
                <w:lang w:val="en-US"/>
              </w:rPr>
              <w:t>DIN</w:t>
            </w:r>
            <w:r w:rsidRPr="00092077">
              <w:rPr>
                <w:rFonts w:eastAsia="Calibri"/>
                <w:lang w:val="ru-RU"/>
              </w:rPr>
              <w:t xml:space="preserve"> шину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28.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ru-RU"/>
              </w:rPr>
            </w:pPr>
            <w:r w:rsidRPr="00092077">
              <w:rPr>
                <w:rFonts w:eastAsia="Calibri"/>
                <w:lang w:val="ru-RU"/>
              </w:rPr>
              <w:t xml:space="preserve">Заштитна склопка диференцијалне струје – </w:t>
            </w:r>
            <w:r w:rsidRPr="00092077">
              <w:rPr>
                <w:rFonts w:eastAsia="Calibri"/>
                <w:lang w:val="en-US"/>
              </w:rPr>
              <w:t>FID</w:t>
            </w:r>
            <w:r w:rsidRPr="00092077">
              <w:rPr>
                <w:rFonts w:eastAsia="Calibri"/>
                <w:lang w:val="ru-RU"/>
              </w:rPr>
              <w:t xml:space="preserve"> склопка, трофазна 40/0,5А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29.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ru-RU"/>
              </w:rPr>
            </w:pPr>
            <w:r w:rsidRPr="00092077">
              <w:rPr>
                <w:lang w:val="ru-RU"/>
              </w:rPr>
              <w:t xml:space="preserve">Двоструки носач светиљке израђен од челичних цеви висине 1м заштићен топлим цинковањем и завршном бојом </w:t>
            </w:r>
            <w:r w:rsidRPr="00092077">
              <w:rPr>
                <w:lang w:val="en-US"/>
              </w:rPr>
              <w:t>RAL</w:t>
            </w:r>
            <w:r w:rsidRPr="00092077">
              <w:rPr>
                <w:lang w:val="ru-RU"/>
              </w:rPr>
              <w:t xml:space="preserve"> 7035 са отворима за пролаз каблова.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30.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ru-RU"/>
              </w:rPr>
            </w:pPr>
            <w:r w:rsidRPr="00092077">
              <w:rPr>
                <w:lang w:val="ru-RU"/>
              </w:rPr>
              <w:t xml:space="preserve">Четвороструки носач светиљке израђен од челичних цеви висине 1м заштићен топлим цинковањем и завршном бојом </w:t>
            </w:r>
            <w:r w:rsidRPr="00092077">
              <w:rPr>
                <w:lang w:val="en-US"/>
              </w:rPr>
              <w:t>RAL</w:t>
            </w:r>
            <w:r w:rsidRPr="00092077">
              <w:rPr>
                <w:lang w:val="ru-RU"/>
              </w:rPr>
              <w:t xml:space="preserve"> 7035 са отворима за пролаз каблова.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31.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ru-RU"/>
              </w:rPr>
            </w:pPr>
            <w:r w:rsidRPr="00092077">
              <w:rPr>
                <w:lang w:val="en-US"/>
              </w:rPr>
              <w:t xml:space="preserve">Једноструки лучни носач светиљки (лира) израђен према цртежу, заштићеног топлим цинковањем и завршном AKZO бојом у RAL 7040 нијанси. </w:t>
            </w:r>
            <w:r w:rsidRPr="00092077">
              <w:rPr>
                <w:lang w:val="ru-RU"/>
              </w:rPr>
              <w:t>Тачне димензије спојнице са стубом ће бити достављене при увођењу у посао.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32.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rFonts w:eastAsia="Calibri"/>
                <w:szCs w:val="22"/>
                <w:lang w:val="ru-RU"/>
              </w:rPr>
              <w:t xml:space="preserve">Ноћна склопка за монтажу на </w:t>
            </w:r>
            <w:r w:rsidRPr="00092077">
              <w:rPr>
                <w:rFonts w:eastAsia="Calibri"/>
                <w:szCs w:val="22"/>
                <w:lang w:val="en-US"/>
              </w:rPr>
              <w:t>DIN</w:t>
            </w:r>
            <w:r w:rsidRPr="00092077">
              <w:rPr>
                <w:rFonts w:eastAsia="Calibri"/>
                <w:szCs w:val="22"/>
                <w:lang w:val="ru-RU"/>
              </w:rPr>
              <w:t xml:space="preserve"> шину за напајањеод 230 </w:t>
            </w:r>
            <w:r w:rsidRPr="00092077">
              <w:rPr>
                <w:rFonts w:eastAsia="Calibri"/>
                <w:szCs w:val="22"/>
                <w:lang w:val="en-US"/>
              </w:rPr>
              <w:t>V</w:t>
            </w:r>
            <w:r w:rsidRPr="00092077">
              <w:rPr>
                <w:rFonts w:eastAsia="Calibri"/>
                <w:szCs w:val="22"/>
                <w:lang w:val="ru-RU"/>
              </w:rPr>
              <w:t xml:space="preserve"> и номиналном струјомод 10А, подешавањем нивоа реаговања одминимално 20 до 300</w:t>
            </w:r>
            <w:r w:rsidRPr="00092077">
              <w:rPr>
                <w:rFonts w:eastAsia="Calibri"/>
                <w:szCs w:val="22"/>
                <w:lang w:val="en-US"/>
              </w:rPr>
              <w:t>lx</w:t>
            </w:r>
            <w:r w:rsidRPr="00092077">
              <w:rPr>
                <w:rFonts w:eastAsia="Calibri"/>
                <w:szCs w:val="22"/>
                <w:lang w:val="ru-RU"/>
              </w:rPr>
              <w:t xml:space="preserve"> са испитним контактом, индикацијом стања и сензором заштићеним од влаге који је одвојен од конструкције склопке и погодан за монтажу на зид или стуб. Производ </w:t>
            </w:r>
            <w:r w:rsidRPr="00092077">
              <w:rPr>
                <w:rFonts w:eastAsia="Calibri"/>
                <w:szCs w:val="22"/>
                <w:lang w:val="en-US"/>
              </w:rPr>
              <w:t>S</w:t>
            </w:r>
            <w:r w:rsidRPr="00092077">
              <w:rPr>
                <w:rFonts w:eastAsia="Calibri"/>
                <w:szCs w:val="22"/>
                <w:lang w:val="ru-RU"/>
              </w:rPr>
              <w:t>О</w:t>
            </w:r>
            <w:r w:rsidRPr="00092077">
              <w:rPr>
                <w:rFonts w:eastAsia="Calibri"/>
                <w:szCs w:val="22"/>
                <w:lang w:val="en-US"/>
              </w:rPr>
              <w:t>U</w:t>
            </w:r>
            <w:r w:rsidRPr="00092077">
              <w:rPr>
                <w:rFonts w:eastAsia="Calibri"/>
                <w:szCs w:val="22"/>
                <w:lang w:val="ru-RU"/>
              </w:rPr>
              <w:t>-1 произвођача ЕТ</w:t>
            </w:r>
            <w:r w:rsidRPr="00092077">
              <w:rPr>
                <w:rFonts w:eastAsia="Calibri"/>
                <w:szCs w:val="22"/>
                <w:lang w:val="en-US"/>
              </w:rPr>
              <w:t>I</w:t>
            </w:r>
            <w:r w:rsidRPr="00092077">
              <w:rPr>
                <w:rFonts w:eastAsia="Calibri"/>
                <w:szCs w:val="22"/>
                <w:lang w:val="ru-RU"/>
              </w:rPr>
              <w:t xml:space="preserve"> "или одговарајући".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33.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rFonts w:eastAsia="Calibri"/>
                <w:szCs w:val="22"/>
                <w:lang w:val="ru-RU"/>
              </w:rPr>
              <w:t>Резервни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ru-RU"/>
              </w:rPr>
              <w:t>сензор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ru-RU"/>
              </w:rPr>
              <w:t>за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ru-RU"/>
              </w:rPr>
              <w:t>ноћну склопку (претходна ставка)</w:t>
            </w:r>
            <w:r w:rsidRPr="00092077">
              <w:rPr>
                <w:rFonts w:eastAsia="Calibri"/>
                <w:szCs w:val="22"/>
                <w:lang w:val="ru-RU"/>
              </w:rPr>
              <w:tab/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34.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rFonts w:eastAsia="Calibri"/>
                <w:szCs w:val="22"/>
                <w:lang w:val="ru-RU"/>
              </w:rPr>
              <w:t>Електро магнетни трополни контактор снаге 18.5</w:t>
            </w:r>
            <w:r w:rsidRPr="00092077">
              <w:rPr>
                <w:rFonts w:eastAsia="Calibri"/>
                <w:szCs w:val="22"/>
                <w:lang w:val="en-US"/>
              </w:rPr>
              <w:t>kW</w:t>
            </w:r>
            <w:r w:rsidRPr="00092077">
              <w:rPr>
                <w:rFonts w:eastAsia="Calibri"/>
                <w:szCs w:val="22"/>
                <w:lang w:val="ru-RU"/>
              </w:rPr>
              <w:t>,40А(А</w:t>
            </w:r>
            <w:r w:rsidRPr="00092077">
              <w:rPr>
                <w:rFonts w:eastAsia="Calibri"/>
                <w:szCs w:val="22"/>
                <w:lang w:val="en-US"/>
              </w:rPr>
              <w:t>C</w:t>
            </w:r>
            <w:r w:rsidRPr="00092077">
              <w:rPr>
                <w:rFonts w:eastAsia="Calibri"/>
                <w:szCs w:val="22"/>
                <w:lang w:val="ru-RU"/>
              </w:rPr>
              <w:t>3)/ком.нап 230</w:t>
            </w:r>
            <w:r w:rsidRPr="00092077">
              <w:rPr>
                <w:rFonts w:eastAsia="Calibri"/>
                <w:szCs w:val="22"/>
                <w:lang w:val="en-US"/>
              </w:rPr>
              <w:t>VAC</w:t>
            </w:r>
            <w:r w:rsidRPr="00092077">
              <w:rPr>
                <w:rFonts w:eastAsia="Calibri"/>
                <w:szCs w:val="22"/>
                <w:lang w:val="ru-RU"/>
              </w:rPr>
              <w:t xml:space="preserve"> за монтажу на ДИН шину, сличан  моделу </w:t>
            </w:r>
            <w:r w:rsidRPr="00092077">
              <w:rPr>
                <w:rFonts w:eastAsia="Calibri"/>
                <w:szCs w:val="22"/>
                <w:lang w:val="en-US"/>
              </w:rPr>
              <w:t>LSD</w:t>
            </w:r>
            <w:r w:rsidRPr="00092077">
              <w:rPr>
                <w:rFonts w:eastAsia="Calibri"/>
                <w:szCs w:val="22"/>
                <w:lang w:val="ru-RU"/>
              </w:rPr>
              <w:t xml:space="preserve">24033 произвођача </w:t>
            </w:r>
            <w:r w:rsidRPr="00092077">
              <w:rPr>
                <w:rFonts w:eastAsia="Calibri"/>
                <w:szCs w:val="22"/>
                <w:lang w:val="en-US"/>
              </w:rPr>
              <w:t>SCHRACK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ru-RU"/>
              </w:rPr>
              <w:t xml:space="preserve">" </w:t>
            </w:r>
            <w:r w:rsidRPr="00092077">
              <w:rPr>
                <w:rFonts w:eastAsia="Calibri"/>
                <w:lang w:val="sr-Cyrl-RS"/>
              </w:rPr>
              <w:t>"или одговарајућег"</w:t>
            </w:r>
            <w:r w:rsidRPr="00092077">
              <w:rPr>
                <w:rFonts w:eastAsia="Calibri"/>
                <w:szCs w:val="22"/>
                <w:lang w:val="ru-RU"/>
              </w:rPr>
              <w:t>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35.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lang w:val="ru-RU"/>
              </w:rPr>
              <w:t>Електро магнетни трополни к</w:t>
            </w:r>
            <w:r w:rsidRPr="00092077">
              <w:rPr>
                <w:rFonts w:eastAsia="Calibri"/>
                <w:lang w:val="sr-Cyrl-RS"/>
              </w:rPr>
              <w:t xml:space="preserve">онтактор </w:t>
            </w:r>
            <w:r w:rsidRPr="00092077">
              <w:rPr>
                <w:rFonts w:eastAsia="Calibri"/>
                <w:lang w:val="sr-Latn-BA"/>
              </w:rPr>
              <w:t xml:space="preserve">15kW 32A 230VAC сличан моделу LSD23233 </w:t>
            </w:r>
            <w:r w:rsidRPr="00092077">
              <w:rPr>
                <w:rFonts w:eastAsia="Calibri"/>
                <w:lang w:val="sr-Cyrl-RS"/>
              </w:rPr>
              <w:t xml:space="preserve">произвођача </w:t>
            </w:r>
            <w:r w:rsidRPr="00092077">
              <w:rPr>
                <w:rFonts w:eastAsia="Calibri"/>
                <w:lang w:val="sr-Latn-BA"/>
              </w:rPr>
              <w:t>„Schrack“</w:t>
            </w:r>
            <w:r w:rsidRPr="00092077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F03142" w:rsidRPr="00092077" w:rsidRDefault="00F03142" w:rsidP="00F03142">
            <w:pPr>
              <w:rPr>
                <w:rFonts w:eastAsia="Calibri"/>
                <w:lang w:val="sr-Latn-BA"/>
              </w:rPr>
            </w:pPr>
            <w:r w:rsidRPr="00092077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36.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szCs w:val="22"/>
                <w:lang w:val="sr-Cyrl-RS"/>
              </w:rPr>
            </w:pPr>
            <w:r w:rsidRPr="00092077">
              <w:rPr>
                <w:rFonts w:eastAsia="Calibri"/>
                <w:szCs w:val="22"/>
                <w:lang w:val="ru-RU"/>
              </w:rPr>
              <w:t>Електро магнетни трополни к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онтактор </w:t>
            </w:r>
            <w:r w:rsidRPr="00092077">
              <w:rPr>
                <w:rFonts w:eastAsia="Calibri"/>
                <w:szCs w:val="22"/>
                <w:lang w:val="sr-Latn-BA"/>
              </w:rPr>
              <w:t xml:space="preserve">11kW 25A 230VAC LSD02533 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произвођача </w:t>
            </w:r>
            <w:r w:rsidRPr="00092077">
              <w:rPr>
                <w:rFonts w:eastAsia="Calibri"/>
                <w:szCs w:val="22"/>
                <w:lang w:val="sr-Latn-BA"/>
              </w:rPr>
              <w:t xml:space="preserve">„Schrack“ </w:t>
            </w:r>
            <w:r w:rsidRPr="00092077">
              <w:rPr>
                <w:rFonts w:eastAsia="Calibri"/>
                <w:szCs w:val="22"/>
                <w:lang w:val="sr-Cyrl-RS"/>
              </w:rPr>
              <w:t>"или одговарајућег".</w:t>
            </w:r>
          </w:p>
          <w:p w:rsidR="00F03142" w:rsidRPr="00092077" w:rsidRDefault="00F03142" w:rsidP="00F03142">
            <w:pPr>
              <w:rPr>
                <w:rFonts w:eastAsia="Calibri"/>
                <w:szCs w:val="22"/>
                <w:lang w:val="sr-Latn-BA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37.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092077">
              <w:rPr>
                <w:rFonts w:eastAsia="Calibri"/>
                <w:lang w:val="ru-RU"/>
              </w:rPr>
              <w:t>Електро магнетни трополни контактор  30</w:t>
            </w:r>
            <w:r w:rsidRPr="00092077">
              <w:rPr>
                <w:rFonts w:eastAsia="Calibri"/>
                <w:lang w:val="en-US"/>
              </w:rPr>
              <w:t>KW</w:t>
            </w:r>
            <w:r w:rsidRPr="00092077">
              <w:rPr>
                <w:rFonts w:eastAsia="Calibri"/>
                <w:lang w:val="ru-RU"/>
              </w:rPr>
              <w:t xml:space="preserve"> 65</w:t>
            </w:r>
            <w:r w:rsidRPr="00092077">
              <w:rPr>
                <w:rFonts w:eastAsia="Calibri"/>
                <w:lang w:val="en-US"/>
              </w:rPr>
              <w:t>A</w:t>
            </w:r>
            <w:r w:rsidRPr="00092077">
              <w:rPr>
                <w:rFonts w:eastAsia="Calibri"/>
                <w:lang w:val="ru-RU"/>
              </w:rPr>
              <w:t xml:space="preserve"> (А</w:t>
            </w:r>
            <w:r w:rsidRPr="00092077">
              <w:rPr>
                <w:rFonts w:eastAsia="Calibri"/>
                <w:lang w:val="en-US"/>
              </w:rPr>
              <w:t>C</w:t>
            </w:r>
            <w:r w:rsidRPr="00092077">
              <w:rPr>
                <w:rFonts w:eastAsia="Calibri"/>
                <w:lang w:val="ru-RU"/>
              </w:rPr>
              <w:t>3)/ком.нап 230</w:t>
            </w:r>
            <w:r w:rsidRPr="00092077">
              <w:rPr>
                <w:rFonts w:eastAsia="Calibri"/>
                <w:lang w:val="en-US"/>
              </w:rPr>
              <w:t>VAC</w:t>
            </w:r>
            <w:r w:rsidRPr="00092077">
              <w:rPr>
                <w:rFonts w:eastAsia="Calibri"/>
                <w:lang w:val="ru-RU"/>
              </w:rPr>
              <w:t xml:space="preserve"> за монтажу на ДИН шину, модел </w:t>
            </w:r>
            <w:r w:rsidRPr="00092077">
              <w:rPr>
                <w:rFonts w:eastAsia="Calibri"/>
                <w:lang w:val="en-US"/>
              </w:rPr>
              <w:t>LSD</w:t>
            </w:r>
            <w:r w:rsidRPr="00092077">
              <w:rPr>
                <w:rFonts w:eastAsia="Calibri"/>
                <w:lang w:val="ru-RU"/>
              </w:rPr>
              <w:t xml:space="preserve">36553 произвођача </w:t>
            </w:r>
            <w:r w:rsidRPr="00092077">
              <w:rPr>
                <w:rFonts w:eastAsia="Calibri"/>
                <w:lang w:val="en-US"/>
              </w:rPr>
              <w:t>SCHRACK</w:t>
            </w:r>
            <w:r w:rsidRPr="00092077">
              <w:rPr>
                <w:rFonts w:eastAsia="Calibri"/>
                <w:lang w:val="sr-Cyrl-RS"/>
              </w:rPr>
              <w:t xml:space="preserve"> </w:t>
            </w:r>
            <w:r w:rsidRPr="00092077">
              <w:rPr>
                <w:rFonts w:eastAsia="Calibri"/>
                <w:lang w:val="ru-RU"/>
              </w:rPr>
              <w:t>"или одговарајућег".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092077">
              <w:rPr>
                <w:rFonts w:eastAsia="Calibri"/>
                <w:lang w:val="ru-RU"/>
              </w:rPr>
              <w:lastRenderedPageBreak/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lastRenderedPageBreak/>
              <w:t>38.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092077">
              <w:rPr>
                <w:rFonts w:eastAsia="Calibri"/>
                <w:szCs w:val="22"/>
                <w:lang w:val="sr-Cyrl-RS"/>
              </w:rPr>
              <w:t>Контактор 37</w:t>
            </w:r>
            <w:r w:rsidRPr="00092077">
              <w:rPr>
                <w:rFonts w:eastAsia="Calibri"/>
                <w:szCs w:val="22"/>
                <w:lang w:val="en-US"/>
              </w:rPr>
              <w:t xml:space="preserve">kW </w:t>
            </w:r>
            <w:r w:rsidRPr="00092077">
              <w:rPr>
                <w:rFonts w:eastAsia="Calibri"/>
                <w:szCs w:val="22"/>
                <w:lang w:val="sr-Cyrl-RS"/>
              </w:rPr>
              <w:t>80</w:t>
            </w:r>
            <w:r w:rsidRPr="00092077">
              <w:rPr>
                <w:rFonts w:eastAsia="Calibri"/>
                <w:szCs w:val="22"/>
                <w:lang w:val="en-US"/>
              </w:rPr>
              <w:t xml:space="preserve">A </w:t>
            </w:r>
            <w:r w:rsidRPr="00092077">
              <w:rPr>
                <w:rFonts w:eastAsia="Calibri"/>
                <w:szCs w:val="22"/>
                <w:lang w:val="sr-Cyrl-RS"/>
              </w:rPr>
              <w:t>230</w:t>
            </w:r>
            <w:r w:rsidRPr="00092077">
              <w:rPr>
                <w:rFonts w:eastAsia="Calibri"/>
                <w:szCs w:val="22"/>
                <w:lang w:val="en-US"/>
              </w:rPr>
              <w:t>VAC LSD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38033 произвођача </w:t>
            </w:r>
            <w:r w:rsidRPr="00092077">
              <w:rPr>
                <w:rFonts w:eastAsia="Calibri"/>
                <w:szCs w:val="22"/>
                <w:lang w:val="en-US"/>
              </w:rPr>
              <w:t>Schrack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092077">
              <w:rPr>
                <w:rFonts w:eastAsia="Calibri"/>
                <w:szCs w:val="22"/>
                <w:lang w:val="sr-Cyrl-RS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39.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092077">
              <w:rPr>
                <w:rFonts w:eastAsia="Calibri"/>
                <w:szCs w:val="22"/>
                <w:lang w:val="sr-Cyrl-RS"/>
              </w:rPr>
              <w:t>Контактор 45</w:t>
            </w:r>
            <w:r w:rsidRPr="00092077">
              <w:rPr>
                <w:rFonts w:eastAsia="Calibri"/>
                <w:szCs w:val="22"/>
                <w:lang w:val="en-US"/>
              </w:rPr>
              <w:t xml:space="preserve">kW </w:t>
            </w:r>
            <w:r w:rsidRPr="00092077">
              <w:rPr>
                <w:rFonts w:eastAsia="Calibri"/>
                <w:szCs w:val="22"/>
                <w:lang w:val="sr-Cyrl-RS"/>
              </w:rPr>
              <w:t>95</w:t>
            </w:r>
            <w:r w:rsidRPr="00092077">
              <w:rPr>
                <w:rFonts w:eastAsia="Calibri"/>
                <w:szCs w:val="22"/>
                <w:lang w:val="en-US"/>
              </w:rPr>
              <w:t xml:space="preserve">A </w:t>
            </w:r>
            <w:r w:rsidRPr="00092077">
              <w:rPr>
                <w:rFonts w:eastAsia="Calibri"/>
                <w:szCs w:val="22"/>
                <w:lang w:val="sr-Cyrl-RS"/>
              </w:rPr>
              <w:t>230</w:t>
            </w:r>
            <w:r w:rsidRPr="00092077">
              <w:rPr>
                <w:rFonts w:eastAsia="Calibri"/>
                <w:szCs w:val="22"/>
                <w:lang w:val="en-US"/>
              </w:rPr>
              <w:t>VAC LSD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39533 произвођача </w:t>
            </w:r>
            <w:r w:rsidRPr="00092077">
              <w:rPr>
                <w:rFonts w:eastAsia="Calibri"/>
                <w:szCs w:val="22"/>
                <w:lang w:val="en-US"/>
              </w:rPr>
              <w:t>Schrack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092077">
              <w:rPr>
                <w:rFonts w:eastAsia="Calibri"/>
                <w:szCs w:val="22"/>
                <w:lang w:val="sr-Cyrl-RS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40.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rFonts w:eastAsia="Calibri"/>
                <w:szCs w:val="22"/>
                <w:lang w:val="sr-Cyrl-RS"/>
              </w:rPr>
              <w:t xml:space="preserve">Пригушница за светиљку са сијалицом са натријумом под високим притиском од 70 </w:t>
            </w:r>
            <w:r w:rsidRPr="00092077">
              <w:rPr>
                <w:rFonts w:eastAsia="Calibri"/>
                <w:szCs w:val="22"/>
                <w:lang w:val="en-US"/>
              </w:rPr>
              <w:t>W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слична моделу </w:t>
            </w:r>
            <w:r w:rsidRPr="00092077">
              <w:rPr>
                <w:rFonts w:eastAsia="Calibri"/>
                <w:szCs w:val="22"/>
                <w:lang w:val="en-US"/>
              </w:rPr>
              <w:t>NaVp</w:t>
            </w:r>
            <w:r w:rsidRPr="00092077">
              <w:rPr>
                <w:rFonts w:eastAsia="Calibri"/>
                <w:szCs w:val="22"/>
                <w:lang w:val="sr-Cyrl-RS"/>
              </w:rPr>
              <w:t>-70</w:t>
            </w:r>
            <w:r w:rsidRPr="00092077">
              <w:rPr>
                <w:rFonts w:eastAsia="Calibri"/>
                <w:szCs w:val="22"/>
                <w:lang w:val="en-US"/>
              </w:rPr>
              <w:t>S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ru-RU"/>
              </w:rPr>
              <w:t>произвођача ФЕП –Доњи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ru-RU"/>
              </w:rPr>
              <w:t>Милановац "или одговарајућег".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41.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092077">
              <w:rPr>
                <w:rFonts w:eastAsia="Calibri"/>
                <w:szCs w:val="22"/>
                <w:lang w:val="sr-Cyrl-RS"/>
              </w:rPr>
              <w:t>Пригушница за светиљку са сијалицом са натријумом под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rFonts w:eastAsia="Calibri"/>
                <w:szCs w:val="22"/>
                <w:lang w:val="sr-Cyrl-RS"/>
              </w:rPr>
              <w:t xml:space="preserve">високим притиском од 150 </w:t>
            </w:r>
            <w:r w:rsidRPr="00092077">
              <w:rPr>
                <w:rFonts w:eastAsia="Calibri"/>
                <w:szCs w:val="22"/>
                <w:lang w:val="en-US"/>
              </w:rPr>
              <w:t>W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слична моделу </w:t>
            </w:r>
            <w:r w:rsidRPr="00092077">
              <w:rPr>
                <w:rFonts w:eastAsia="Calibri"/>
                <w:szCs w:val="22"/>
                <w:lang w:val="en-US"/>
              </w:rPr>
              <w:t>NaVp</w:t>
            </w:r>
            <w:r w:rsidRPr="00092077">
              <w:rPr>
                <w:rFonts w:eastAsia="Calibri"/>
                <w:szCs w:val="22"/>
                <w:lang w:val="sr-Cyrl-RS"/>
              </w:rPr>
              <w:t>-150</w:t>
            </w:r>
            <w:r w:rsidRPr="00092077">
              <w:rPr>
                <w:rFonts w:eastAsia="Calibri"/>
                <w:szCs w:val="22"/>
                <w:lang w:val="en-US"/>
              </w:rPr>
              <w:t>S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ru-RU"/>
              </w:rPr>
              <w:t>произвођача ФЕП –ДоњиМилановац "или одговарајућег".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42.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092077">
              <w:rPr>
                <w:rFonts w:eastAsia="Calibri"/>
                <w:szCs w:val="22"/>
                <w:lang w:val="sr-Cyrl-RS"/>
              </w:rPr>
              <w:t>Пригушница за светиљку са сијалицом са</w:t>
            </w:r>
            <w:r w:rsidRPr="00092077">
              <w:rPr>
                <w:rFonts w:eastAsia="Calibri"/>
                <w:szCs w:val="22"/>
                <w:lang w:val="ru-RU"/>
              </w:rPr>
              <w:t xml:space="preserve"> </w:t>
            </w:r>
            <w:r w:rsidRPr="00092077">
              <w:rPr>
                <w:rFonts w:eastAsia="Calibri"/>
                <w:szCs w:val="22"/>
                <w:lang w:val="sr-Cyrl-RS"/>
              </w:rPr>
              <w:t>натријумом под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rFonts w:eastAsia="Calibri"/>
                <w:szCs w:val="22"/>
                <w:lang w:val="ru-RU"/>
              </w:rPr>
              <w:t>в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исоким притиском од 250 </w:t>
            </w:r>
            <w:r w:rsidRPr="00092077">
              <w:rPr>
                <w:rFonts w:eastAsia="Calibri"/>
                <w:szCs w:val="22"/>
                <w:lang w:val="en-US"/>
              </w:rPr>
              <w:t>W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модел </w:t>
            </w:r>
            <w:r w:rsidRPr="00092077">
              <w:rPr>
                <w:rFonts w:eastAsia="Calibri"/>
                <w:szCs w:val="22"/>
                <w:lang w:val="en-US"/>
              </w:rPr>
              <w:t>NaVp</w:t>
            </w:r>
            <w:r w:rsidRPr="00092077">
              <w:rPr>
                <w:rFonts w:eastAsia="Calibri"/>
                <w:szCs w:val="22"/>
                <w:lang w:val="sr-Cyrl-RS"/>
              </w:rPr>
              <w:t>-250</w:t>
            </w:r>
            <w:r w:rsidRPr="00092077">
              <w:rPr>
                <w:rFonts w:eastAsia="Calibri"/>
                <w:szCs w:val="22"/>
                <w:lang w:val="en-US"/>
              </w:rPr>
              <w:t>S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ru-RU"/>
              </w:rPr>
              <w:t>произвођача ФЕП –Доњи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ru-RU"/>
              </w:rPr>
              <w:t>Милановац "или одговарајућег".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43.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rFonts w:eastAsia="Calibri"/>
                <w:szCs w:val="22"/>
                <w:lang w:val="ru-RU"/>
              </w:rPr>
              <w:t>Пригушница за живину сијалицу 125</w:t>
            </w:r>
            <w:r w:rsidRPr="00092077">
              <w:rPr>
                <w:rFonts w:eastAsia="Calibri"/>
                <w:szCs w:val="22"/>
                <w:lang w:val="en-U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44.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rFonts w:eastAsia="Calibri"/>
                <w:szCs w:val="22"/>
                <w:lang w:val="ru-RU"/>
              </w:rPr>
              <w:t>Пригушница за живину сијалицу 250</w:t>
            </w:r>
            <w:r w:rsidRPr="00092077">
              <w:rPr>
                <w:rFonts w:eastAsia="Calibri"/>
                <w:szCs w:val="22"/>
                <w:lang w:val="en-U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45.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rFonts w:eastAsia="Calibri"/>
                <w:szCs w:val="22"/>
                <w:lang w:val="ru-RU"/>
              </w:rPr>
              <w:t>Пригушница за живину сијалицу 400</w:t>
            </w:r>
            <w:r w:rsidRPr="00092077">
              <w:rPr>
                <w:rFonts w:eastAsia="Calibri"/>
                <w:szCs w:val="22"/>
                <w:lang w:val="en-U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46.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092077">
              <w:rPr>
                <w:rFonts w:eastAsia="Calibri"/>
                <w:szCs w:val="22"/>
                <w:lang w:val="sr-Cyrl-RS"/>
              </w:rPr>
              <w:t>Упаљач за сијалице са натријумом под високим притиском од 70 400</w:t>
            </w:r>
            <w:r w:rsidRPr="00092077">
              <w:rPr>
                <w:rFonts w:eastAsia="Calibri"/>
                <w:szCs w:val="22"/>
                <w:lang w:val="en-US"/>
              </w:rPr>
              <w:t>W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- серијски спој, модел </w:t>
            </w:r>
            <w:r w:rsidRPr="00092077">
              <w:rPr>
                <w:rFonts w:eastAsia="Calibri"/>
                <w:szCs w:val="22"/>
                <w:lang w:val="en-US"/>
              </w:rPr>
              <w:t>Z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400 М К произвођача </w:t>
            </w:r>
            <w:r w:rsidRPr="00092077">
              <w:rPr>
                <w:rFonts w:eastAsia="Calibri"/>
                <w:szCs w:val="22"/>
                <w:lang w:val="en-US"/>
              </w:rPr>
              <w:t>VOSSLOH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en-US"/>
              </w:rPr>
              <w:t>SCHWABE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sr-Cyrl-CS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47.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Полиестерски орман за стубну монтажу опремљен бравом са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rFonts w:eastAsia="Calibri"/>
                <w:szCs w:val="22"/>
                <w:lang w:val="ru-RU"/>
              </w:rPr>
              <w:t xml:space="preserve">полужним вертикалним  закључавањем, степена заштите </w:t>
            </w:r>
            <w:r w:rsidRPr="00092077">
              <w:rPr>
                <w:rFonts w:eastAsia="Calibri"/>
                <w:szCs w:val="22"/>
                <w:lang w:val="en-US"/>
              </w:rPr>
              <w:t>IP</w:t>
            </w:r>
            <w:r w:rsidRPr="00092077">
              <w:rPr>
                <w:rFonts w:eastAsia="Calibri"/>
                <w:szCs w:val="22"/>
                <w:lang w:val="ru-RU"/>
              </w:rPr>
              <w:t xml:space="preserve"> 54 унутрашњих димензија 600</w:t>
            </w:r>
            <w:r w:rsidRPr="00092077">
              <w:rPr>
                <w:rFonts w:eastAsia="Calibri"/>
                <w:szCs w:val="22"/>
                <w:lang w:val="en-US"/>
              </w:rPr>
              <w:t>x</w:t>
            </w:r>
            <w:r w:rsidRPr="00092077">
              <w:rPr>
                <w:rFonts w:eastAsia="Calibri"/>
                <w:szCs w:val="22"/>
                <w:lang w:val="ru-RU"/>
              </w:rPr>
              <w:t>665</w:t>
            </w:r>
            <w:r w:rsidRPr="00092077">
              <w:rPr>
                <w:rFonts w:eastAsia="Calibri"/>
                <w:szCs w:val="22"/>
                <w:lang w:val="en-US"/>
              </w:rPr>
              <w:t>x</w:t>
            </w:r>
            <w:r w:rsidRPr="00092077">
              <w:rPr>
                <w:rFonts w:eastAsia="Calibri"/>
                <w:szCs w:val="22"/>
                <w:lang w:val="ru-RU"/>
              </w:rPr>
              <w:t xml:space="preserve">235 </w:t>
            </w:r>
            <w:r w:rsidRPr="00092077">
              <w:rPr>
                <w:rFonts w:eastAsia="Calibri"/>
                <w:szCs w:val="22"/>
                <w:lang w:val="en-US"/>
              </w:rPr>
              <w:t>mm</w:t>
            </w:r>
            <w:r w:rsidRPr="00092077">
              <w:rPr>
                <w:rFonts w:eastAsia="Calibri"/>
                <w:szCs w:val="22"/>
                <w:lang w:val="ru-RU"/>
              </w:rPr>
              <w:t xml:space="preserve">, са 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једним  прозором за очитавање бројила сличан моделу MRO2-S, произвођача Феман </w:t>
            </w:r>
            <w:r w:rsidRPr="00092077">
              <w:rPr>
                <w:rFonts w:eastAsia="Calibri"/>
                <w:szCs w:val="22"/>
                <w:lang w:val="ru-RU"/>
              </w:rPr>
              <w:t>"или одговарајућег".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lastRenderedPageBreak/>
              <w:t>48.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rFonts w:eastAsia="Calibri"/>
                <w:szCs w:val="22"/>
                <w:lang w:val="ru-RU"/>
              </w:rPr>
              <w:t>Заштитно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ru-RU"/>
              </w:rPr>
              <w:t>стакло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ru-RU"/>
              </w:rPr>
              <w:t>за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ru-RU"/>
              </w:rPr>
              <w:t>уличну светиљку старог типа за сијалицу до 200</w:t>
            </w:r>
            <w:r w:rsidRPr="00092077">
              <w:rPr>
                <w:rFonts w:eastAsia="Calibri"/>
                <w:szCs w:val="22"/>
                <w:lang w:val="en-U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49.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sz w:val="22"/>
                <w:szCs w:val="22"/>
                <w:lang w:val="ru-RU"/>
              </w:rPr>
            </w:pPr>
            <w:r w:rsidRPr="00092077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092077">
              <w:rPr>
                <w:sz w:val="22"/>
                <w:szCs w:val="22"/>
                <w:lang w:val="en-US"/>
              </w:rPr>
              <w:t>NVT</w:t>
            </w:r>
            <w:r w:rsidRPr="00092077">
              <w:rPr>
                <w:sz w:val="22"/>
                <w:szCs w:val="22"/>
                <w:lang w:val="ru-RU"/>
              </w:rPr>
              <w:t xml:space="preserve"> – 00/25</w:t>
            </w:r>
            <w:r w:rsidRPr="00092077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50.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sz w:val="22"/>
                <w:szCs w:val="22"/>
                <w:lang w:val="ru-RU"/>
              </w:rPr>
            </w:pPr>
            <w:r w:rsidRPr="00092077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092077">
              <w:rPr>
                <w:sz w:val="22"/>
                <w:szCs w:val="22"/>
                <w:lang w:val="en-US"/>
              </w:rPr>
              <w:t>NVT</w:t>
            </w:r>
            <w:r w:rsidRPr="00092077">
              <w:rPr>
                <w:sz w:val="22"/>
                <w:szCs w:val="22"/>
                <w:lang w:val="ru-RU"/>
              </w:rPr>
              <w:t xml:space="preserve"> – 00/50</w:t>
            </w:r>
            <w:r w:rsidRPr="00092077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51.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sz w:val="22"/>
                <w:szCs w:val="22"/>
                <w:lang w:val="ru-RU"/>
              </w:rPr>
            </w:pPr>
            <w:r w:rsidRPr="00092077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092077">
              <w:rPr>
                <w:sz w:val="22"/>
                <w:szCs w:val="22"/>
                <w:lang w:val="en-US"/>
              </w:rPr>
              <w:t>NVT</w:t>
            </w:r>
            <w:r w:rsidRPr="00092077">
              <w:rPr>
                <w:sz w:val="22"/>
                <w:szCs w:val="22"/>
                <w:lang w:val="ru-RU"/>
              </w:rPr>
              <w:t xml:space="preserve"> – 00/63</w:t>
            </w:r>
            <w:r w:rsidRPr="00092077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52.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ru-RU"/>
              </w:rPr>
              <w:t xml:space="preserve">Керамичко грло </w:t>
            </w:r>
            <w:r w:rsidRPr="00092077">
              <w:rPr>
                <w:sz w:val="22"/>
                <w:szCs w:val="22"/>
                <w:lang w:val="en-US"/>
              </w:rPr>
              <w:t>E</w:t>
            </w:r>
            <w:r w:rsidRPr="00092077">
              <w:rPr>
                <w:sz w:val="22"/>
                <w:szCs w:val="22"/>
                <w:lang w:val="ru-RU"/>
              </w:rPr>
              <w:t xml:space="preserve">-27 са навојем у основи (висеће) и опругом на контакту у основи. </w:t>
            </w:r>
            <w:r w:rsidRPr="00092077">
              <w:rPr>
                <w:sz w:val="22"/>
                <w:szCs w:val="22"/>
                <w:lang w:val="en-US"/>
              </w:rPr>
              <w:t>Проводни делови морају бити димензионисани за оптерећење од 125W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53.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ru-RU"/>
              </w:rPr>
              <w:t xml:space="preserve">Керамичко грло </w:t>
            </w:r>
            <w:r w:rsidRPr="00092077">
              <w:rPr>
                <w:sz w:val="22"/>
                <w:szCs w:val="22"/>
                <w:lang w:val="en-US"/>
              </w:rPr>
              <w:t>E</w:t>
            </w:r>
            <w:r w:rsidRPr="00092077">
              <w:rPr>
                <w:sz w:val="22"/>
                <w:szCs w:val="22"/>
                <w:lang w:val="ru-RU"/>
              </w:rPr>
              <w:t>-27 са бочним носачем (</w:t>
            </w:r>
            <w:r w:rsidRPr="00092077">
              <w:rPr>
                <w:sz w:val="22"/>
                <w:szCs w:val="22"/>
                <w:lang w:val="sr-Cyrl-RS"/>
              </w:rPr>
              <w:t>леж</w:t>
            </w:r>
            <w:r w:rsidRPr="00092077">
              <w:rPr>
                <w:sz w:val="22"/>
                <w:szCs w:val="22"/>
                <w:lang w:val="ru-RU"/>
              </w:rPr>
              <w:t xml:space="preserve">еће) и опругом на контакту у основи. </w:t>
            </w:r>
            <w:r w:rsidRPr="00092077">
              <w:rPr>
                <w:sz w:val="22"/>
                <w:szCs w:val="22"/>
                <w:lang w:val="en-US"/>
              </w:rPr>
              <w:t>Проводни делови морају бити димензионисани за оптерећење од 125W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54.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szCs w:val="22"/>
                <w:lang w:val="en-US"/>
              </w:rPr>
            </w:pPr>
            <w:r w:rsidRPr="00092077">
              <w:rPr>
                <w:rFonts w:eastAsia="Calibri"/>
                <w:szCs w:val="22"/>
                <w:lang w:val="en-US"/>
              </w:rPr>
              <w:t>Керамичко грло Е40 лежеће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55.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rFonts w:eastAsia="Calibri"/>
                <w:szCs w:val="22"/>
                <w:lang w:val="ru-RU"/>
              </w:rPr>
              <w:t>Стезаљка за затезно прихватање СКС 2х16</w:t>
            </w:r>
            <w:r w:rsidRPr="00092077">
              <w:rPr>
                <w:rFonts w:eastAsia="Calibri"/>
                <w:szCs w:val="22"/>
                <w:lang w:val="en-US"/>
              </w:rPr>
              <w:t>mm</w:t>
            </w:r>
            <w:r w:rsidRPr="00092077">
              <w:rPr>
                <w:rFonts w:eastAsia="Calibri"/>
                <w:szCs w:val="22"/>
                <w:lang w:val="ru-RU"/>
              </w:rPr>
              <w:t>2 – кућног прикључка, слична моделу произвођача Феман</w:t>
            </w:r>
            <w:r w:rsidRPr="00092077">
              <w:rPr>
                <w:rFonts w:eastAsia="Calibri"/>
                <w:lang w:val="sr-Cyrl-RS"/>
              </w:rPr>
              <w:t>"или одговарајућег"</w:t>
            </w:r>
            <w:r w:rsidRPr="00092077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56.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rFonts w:eastAsia="Calibri"/>
                <w:szCs w:val="22"/>
                <w:lang w:val="ru-RU"/>
              </w:rPr>
              <w:t>Стезаљка за пролазно прихватање за СКС 2х16</w:t>
            </w:r>
            <w:r w:rsidRPr="00092077">
              <w:rPr>
                <w:rFonts w:eastAsia="Calibri"/>
                <w:szCs w:val="22"/>
                <w:lang w:val="en-US"/>
              </w:rPr>
              <w:t>mm</w:t>
            </w:r>
            <w:r w:rsidRPr="00092077">
              <w:rPr>
                <w:rFonts w:eastAsia="Calibri"/>
                <w:szCs w:val="22"/>
                <w:lang w:val="ru-RU"/>
              </w:rPr>
              <w:t xml:space="preserve">2, слична моделу произвођача Феман </w:t>
            </w:r>
            <w:r w:rsidRPr="00092077">
              <w:rPr>
                <w:rFonts w:eastAsia="Calibri"/>
                <w:lang w:val="sr-Cyrl-RS"/>
              </w:rPr>
              <w:t>"или одговарајућег"</w:t>
            </w:r>
            <w:r w:rsidRPr="00092077">
              <w:rPr>
                <w:rFonts w:eastAsia="Calibri"/>
                <w:szCs w:val="22"/>
                <w:lang w:val="ru-RU"/>
              </w:rPr>
              <w:t>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57.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en-US"/>
              </w:rPr>
            </w:pPr>
            <w:r w:rsidRPr="00092077">
              <w:rPr>
                <w:rFonts w:eastAsia="Calibri"/>
                <w:szCs w:val="22"/>
                <w:lang w:val="sr-Cyrl-RS"/>
              </w:rPr>
              <w:t xml:space="preserve">Изолована вододихтујућа стезаљка са додатним гуменим дихтунгом, </w:t>
            </w:r>
            <w:r w:rsidRPr="00092077">
              <w:rPr>
                <w:rFonts w:eastAsia="Calibri"/>
                <w:szCs w:val="22"/>
                <w:lang w:val="en-US"/>
              </w:rPr>
              <w:t xml:space="preserve">слична </w:t>
            </w:r>
            <w:r w:rsidRPr="00092077">
              <w:rPr>
                <w:rFonts w:eastAsia="Calibri"/>
                <w:szCs w:val="22"/>
                <w:lang w:val="sr-Cyrl-RS"/>
              </w:rPr>
              <w:t>модел</w:t>
            </w:r>
            <w:r w:rsidRPr="00092077">
              <w:rPr>
                <w:rFonts w:eastAsia="Calibri"/>
                <w:szCs w:val="22"/>
                <w:lang w:val="en-US"/>
              </w:rPr>
              <w:t>у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en-US"/>
              </w:rPr>
              <w:t>FIDOS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16-25/35-70 произвођача Феман</w:t>
            </w:r>
            <w:r w:rsidRPr="00092077">
              <w:rPr>
                <w:rFonts w:eastAsia="Calibri"/>
                <w:lang w:val="sr-Cyrl-RS"/>
              </w:rPr>
              <w:t>"или одговарајућег"</w:t>
            </w:r>
            <w:r w:rsidRPr="00092077">
              <w:rPr>
                <w:rFonts w:eastAsia="Calibri"/>
                <w:szCs w:val="22"/>
                <w:lang w:val="en-US"/>
              </w:rPr>
              <w:t>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sr-Cyrl-CS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58.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092077">
              <w:rPr>
                <w:rFonts w:eastAsia="Calibri"/>
                <w:szCs w:val="22"/>
                <w:lang w:val="sr-Cyrl-RS"/>
              </w:rPr>
              <w:t>Изолована вододихтујућа стезаљка са додатним гуменим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092077">
              <w:rPr>
                <w:rFonts w:eastAsia="Calibri"/>
                <w:szCs w:val="22"/>
                <w:lang w:val="sr-Cyrl-RS"/>
              </w:rPr>
              <w:t>дихтунгом,</w:t>
            </w:r>
            <w:r w:rsidRPr="00092077">
              <w:rPr>
                <w:rFonts w:eastAsia="Calibri"/>
                <w:szCs w:val="22"/>
                <w:lang w:val="ru-RU"/>
              </w:rPr>
              <w:t xml:space="preserve"> слична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модел</w:t>
            </w:r>
            <w:r w:rsidRPr="00092077">
              <w:rPr>
                <w:rFonts w:eastAsia="Calibri"/>
                <w:szCs w:val="22"/>
                <w:lang w:val="ru-RU"/>
              </w:rPr>
              <w:t>у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en-US"/>
              </w:rPr>
              <w:t>FIDOS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-1,5-10/16-95 </w:t>
            </w:r>
            <w:r w:rsidRPr="00092077">
              <w:rPr>
                <w:rFonts w:eastAsia="Calibri"/>
                <w:szCs w:val="22"/>
                <w:lang w:val="ru-RU"/>
              </w:rPr>
              <w:t>произвођача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ru-RU"/>
              </w:rPr>
              <w:t>Феман</w:t>
            </w:r>
            <w:r w:rsidRPr="00092077">
              <w:rPr>
                <w:rFonts w:eastAsia="Calibri"/>
                <w:lang w:val="sr-Cyrl-RS"/>
              </w:rPr>
              <w:t>"или одговарајућег"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ru-RU"/>
              </w:rPr>
              <w:t>.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59.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sz w:val="22"/>
                <w:szCs w:val="22"/>
                <w:lang w:val="ru-RU"/>
              </w:rPr>
            </w:pPr>
            <w:r w:rsidRPr="00092077">
              <w:rPr>
                <w:sz w:val="22"/>
                <w:szCs w:val="22"/>
                <w:lang w:val="ru-RU"/>
              </w:rPr>
              <w:t>Аутоматски инсталациони прекидач 25А 1р тип “В”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60.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sz w:val="22"/>
                <w:szCs w:val="22"/>
                <w:lang w:val="ru-RU"/>
              </w:rPr>
            </w:pPr>
            <w:r w:rsidRPr="00092077">
              <w:rPr>
                <w:sz w:val="22"/>
                <w:szCs w:val="22"/>
                <w:lang w:val="ru-RU"/>
              </w:rPr>
              <w:t>Аутоматски инсталациони прекидач 25А 1р тип “С”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61.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sz w:val="22"/>
                <w:szCs w:val="22"/>
                <w:lang w:val="ru-RU"/>
              </w:rPr>
            </w:pPr>
            <w:r w:rsidRPr="00092077">
              <w:rPr>
                <w:sz w:val="22"/>
                <w:szCs w:val="22"/>
                <w:lang w:val="ru-RU"/>
              </w:rPr>
              <w:t>Аутоматски инсталациони прекидач 32А 1р тип “С”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lastRenderedPageBreak/>
              <w:t>62.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sz w:val="22"/>
                <w:szCs w:val="22"/>
                <w:lang w:val="ru-RU"/>
              </w:rPr>
            </w:pPr>
            <w:r w:rsidRPr="00092077">
              <w:rPr>
                <w:sz w:val="22"/>
                <w:szCs w:val="22"/>
                <w:lang w:val="ru-RU"/>
              </w:rPr>
              <w:t>Аутоматски инсталациони прекидач 50А 1р тип “С”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63.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sz w:val="22"/>
                <w:szCs w:val="22"/>
                <w:lang w:val="ru-RU"/>
              </w:rPr>
            </w:pPr>
            <w:r w:rsidRPr="00092077">
              <w:rPr>
                <w:sz w:val="22"/>
                <w:szCs w:val="22"/>
                <w:lang w:val="ru-RU"/>
              </w:rPr>
              <w:t>Аутоматски инсталациони прекидач 63А 1р тип “С”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64.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sz w:val="22"/>
                <w:szCs w:val="22"/>
                <w:lang w:val="ru-RU"/>
              </w:rPr>
            </w:pPr>
            <w:r w:rsidRPr="00092077">
              <w:rPr>
                <w:sz w:val="22"/>
                <w:szCs w:val="22"/>
                <w:lang w:val="ru-RU"/>
              </w:rPr>
              <w:t>Аутоматски инсталациони прекидач 6А 1р тип “В”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518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65.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Изолир трака 19mm/20m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70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66.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sz w:val="22"/>
                <w:szCs w:val="22"/>
                <w:lang w:val="ru-RU"/>
              </w:rPr>
              <w:t>Прекидач гребенасти</w:t>
            </w:r>
            <w:r w:rsidRPr="00092077">
              <w:rPr>
                <w:sz w:val="22"/>
                <w:szCs w:val="22"/>
                <w:lang w:val="sr-Cyrl-RS"/>
              </w:rPr>
              <w:t xml:space="preserve"> 0-1 63А </w:t>
            </w:r>
            <w:r w:rsidRPr="00092077">
              <w:rPr>
                <w:rFonts w:eastAsia="Calibri"/>
                <w:szCs w:val="22"/>
                <w:lang w:val="ru-RU"/>
              </w:rPr>
              <w:t>сличн</w:t>
            </w:r>
            <w:r w:rsidRPr="00092077">
              <w:rPr>
                <w:rFonts w:eastAsia="Calibri"/>
                <w:szCs w:val="22"/>
                <w:lang w:val="en-US"/>
              </w:rPr>
              <w:t>a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ru-RU"/>
              </w:rPr>
              <w:t xml:space="preserve">моделу CS </w:t>
            </w:r>
            <w:r w:rsidRPr="00092077">
              <w:rPr>
                <w:sz w:val="22"/>
                <w:szCs w:val="22"/>
                <w:lang w:val="ru-RU"/>
              </w:rPr>
              <w:t>63-10</w:t>
            </w:r>
            <w:r w:rsidRPr="00092077">
              <w:rPr>
                <w:sz w:val="22"/>
                <w:szCs w:val="22"/>
                <w:lang w:val="en-US"/>
              </w:rPr>
              <w:t>U</w:t>
            </w:r>
            <w:r w:rsidRPr="00092077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092077">
              <w:rPr>
                <w:rFonts w:eastAsia="Calibri"/>
                <w:szCs w:val="22"/>
                <w:lang w:val="ru-RU"/>
              </w:rPr>
              <w:t xml:space="preserve">произвођача </w:t>
            </w:r>
            <w:r w:rsidRPr="00092077">
              <w:rPr>
                <w:rFonts w:eastAsia="Calibri"/>
                <w:szCs w:val="22"/>
                <w:lang w:val="sr-Cyrl-RS"/>
              </w:rPr>
              <w:t>„</w:t>
            </w:r>
            <w:r w:rsidRPr="00092077">
              <w:rPr>
                <w:rFonts w:eastAsia="Calibri"/>
                <w:szCs w:val="22"/>
                <w:lang w:val="en-US"/>
              </w:rPr>
              <w:t>ETI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ru-RU"/>
              </w:rPr>
              <w:t>"</w:t>
            </w:r>
            <w:r w:rsidRPr="00092077">
              <w:rPr>
                <w:rFonts w:eastAsia="Calibri"/>
                <w:lang w:val="sr-Cyrl-RS"/>
              </w:rPr>
              <w:t>"или одговарајућег"</w:t>
            </w:r>
            <w:r w:rsidRPr="00092077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F03142" w:rsidRPr="00092077" w:rsidRDefault="00F03142" w:rsidP="00F03142">
            <w:pPr>
              <w:jc w:val="both"/>
              <w:rPr>
                <w:sz w:val="22"/>
                <w:szCs w:val="22"/>
                <w:lang w:val="sr-Latn-RS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538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67.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092077">
              <w:rPr>
                <w:sz w:val="22"/>
                <w:szCs w:val="22"/>
                <w:lang w:val="ru-RU"/>
              </w:rPr>
              <w:t xml:space="preserve">Прекидач гребенасти 1-0-2 10А </w:t>
            </w:r>
            <w:r w:rsidRPr="00092077">
              <w:rPr>
                <w:rFonts w:eastAsia="Calibri"/>
                <w:szCs w:val="22"/>
                <w:lang w:val="ru-RU"/>
              </w:rPr>
              <w:t>сличн</w:t>
            </w:r>
            <w:r w:rsidRPr="00092077">
              <w:rPr>
                <w:rFonts w:eastAsia="Calibri"/>
                <w:szCs w:val="22"/>
                <w:lang w:val="en-US"/>
              </w:rPr>
              <w:t>a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ru-RU"/>
              </w:rPr>
              <w:t xml:space="preserve">моделу CS 10 51 U произвођача </w:t>
            </w:r>
            <w:r w:rsidRPr="00092077">
              <w:rPr>
                <w:rFonts w:eastAsia="Calibri"/>
                <w:szCs w:val="22"/>
                <w:lang w:val="sr-Cyrl-RS"/>
              </w:rPr>
              <w:t>„</w:t>
            </w:r>
            <w:r w:rsidRPr="00092077">
              <w:rPr>
                <w:rFonts w:eastAsia="Calibri"/>
                <w:szCs w:val="22"/>
                <w:lang w:val="en-US"/>
              </w:rPr>
              <w:t>ETI</w:t>
            </w:r>
            <w:r w:rsidRPr="00092077">
              <w:rPr>
                <w:rFonts w:eastAsia="Calibri"/>
                <w:szCs w:val="22"/>
                <w:lang w:val="sr-Cyrl-RS"/>
              </w:rPr>
              <w:t xml:space="preserve"> </w:t>
            </w:r>
            <w:r w:rsidRPr="00092077">
              <w:rPr>
                <w:rFonts w:eastAsia="Calibri"/>
                <w:szCs w:val="22"/>
                <w:lang w:val="ru-RU"/>
              </w:rPr>
              <w:t>"</w:t>
            </w:r>
            <w:r w:rsidRPr="00092077">
              <w:rPr>
                <w:rFonts w:eastAsia="Calibri"/>
                <w:lang w:val="sr-Cyrl-RS"/>
              </w:rPr>
              <w:t>"или одговарајућег"</w:t>
            </w:r>
            <w:r w:rsidRPr="00092077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F03142" w:rsidRPr="00092077" w:rsidRDefault="00F03142" w:rsidP="00F03142">
            <w:pPr>
              <w:jc w:val="both"/>
              <w:rPr>
                <w:sz w:val="22"/>
                <w:szCs w:val="22"/>
                <w:lang w:val="en-US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560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68.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Прикључне клеме (шкаро) 4х25mm2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556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69.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Метални пластифицирани бужир Ø32mm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424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70.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szCs w:val="22"/>
                <w:lang w:val="sr-Latn-BA"/>
              </w:rPr>
            </w:pPr>
            <w:r w:rsidRPr="00092077">
              <w:rPr>
                <w:rFonts w:eastAsia="Calibri"/>
                <w:szCs w:val="22"/>
                <w:lang w:val="en-US"/>
              </w:rPr>
              <w:t xml:space="preserve">Кабловски завршеци </w:t>
            </w:r>
            <w:r w:rsidRPr="00092077">
              <w:rPr>
                <w:rFonts w:eastAsia="Calibri"/>
                <w:szCs w:val="22"/>
                <w:lang w:val="sr-Latn-BA"/>
              </w:rPr>
              <w:t>(</w:t>
            </w:r>
            <w:r w:rsidRPr="00092077">
              <w:rPr>
                <w:rFonts w:eastAsia="Calibri"/>
                <w:szCs w:val="22"/>
                <w:lang w:val="en-US"/>
              </w:rPr>
              <w:t>хилзне</w:t>
            </w:r>
            <w:r w:rsidRPr="00092077">
              <w:rPr>
                <w:rFonts w:eastAsia="Calibri"/>
                <w:szCs w:val="22"/>
                <w:lang w:val="sr-Latn-BA"/>
              </w:rPr>
              <w:t>)</w:t>
            </w:r>
            <w:r w:rsidRPr="00092077">
              <w:rPr>
                <w:rFonts w:eastAsia="Calibri"/>
                <w:szCs w:val="22"/>
                <w:lang w:val="en-US"/>
              </w:rPr>
              <w:t xml:space="preserve"> - </w:t>
            </w:r>
            <w:r w:rsidRPr="00092077">
              <w:rPr>
                <w:rFonts w:eastAsia="Calibri"/>
                <w:szCs w:val="22"/>
                <w:lang w:val="sr-Latn-BA"/>
              </w:rPr>
              <w:t>4mm2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557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71.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szCs w:val="22"/>
                <w:lang w:val="sr-Latn-BA"/>
              </w:rPr>
            </w:pPr>
            <w:r w:rsidRPr="00092077">
              <w:rPr>
                <w:rFonts w:eastAsia="Calibri"/>
                <w:szCs w:val="22"/>
                <w:lang w:val="en-US"/>
              </w:rPr>
              <w:t xml:space="preserve">Кабловски завршеци </w:t>
            </w:r>
            <w:r w:rsidRPr="00092077">
              <w:rPr>
                <w:rFonts w:eastAsia="Calibri"/>
                <w:szCs w:val="22"/>
                <w:lang w:val="sr-Latn-BA"/>
              </w:rPr>
              <w:t>(</w:t>
            </w:r>
            <w:r w:rsidRPr="00092077">
              <w:rPr>
                <w:rFonts w:eastAsia="Calibri"/>
                <w:szCs w:val="22"/>
                <w:lang w:val="en-US"/>
              </w:rPr>
              <w:t>хилзне</w:t>
            </w:r>
            <w:r w:rsidRPr="00092077">
              <w:rPr>
                <w:rFonts w:eastAsia="Calibri"/>
                <w:szCs w:val="22"/>
                <w:lang w:val="sr-Latn-BA"/>
              </w:rPr>
              <w:t>)</w:t>
            </w:r>
            <w:r w:rsidRPr="00092077">
              <w:rPr>
                <w:rFonts w:eastAsia="Calibri"/>
                <w:szCs w:val="22"/>
                <w:lang w:val="en-US"/>
              </w:rPr>
              <w:t xml:space="preserve"> - </w:t>
            </w:r>
            <w:r w:rsidRPr="00092077">
              <w:rPr>
                <w:rFonts w:eastAsia="Calibri"/>
                <w:szCs w:val="22"/>
                <w:lang w:val="sr-Latn-BA"/>
              </w:rPr>
              <w:t>6mm2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72.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ru-RU"/>
              </w:rPr>
            </w:pPr>
            <w:r w:rsidRPr="00092077">
              <w:rPr>
                <w:lang w:val="ru-RU"/>
              </w:rPr>
              <w:t xml:space="preserve">Једножилни бакарни финожични са </w:t>
            </w:r>
            <w:r w:rsidRPr="00092077">
              <w:rPr>
                <w:lang w:val="en-US"/>
              </w:rPr>
              <w:t>PVC</w:t>
            </w:r>
            <w:r w:rsidRPr="00092077">
              <w:rPr>
                <w:lang w:val="ru-RU"/>
              </w:rPr>
              <w:t xml:space="preserve"> изолацијом </w:t>
            </w:r>
            <w:r w:rsidRPr="00092077">
              <w:rPr>
                <w:lang w:val="en-US"/>
              </w:rPr>
              <w:t>P</w:t>
            </w:r>
            <w:r w:rsidRPr="00092077">
              <w:rPr>
                <w:lang w:val="ru-RU"/>
              </w:rPr>
              <w:t>/</w:t>
            </w:r>
            <w:r w:rsidRPr="00092077">
              <w:rPr>
                <w:lang w:val="en-US"/>
              </w:rPr>
              <w:t>F</w:t>
            </w:r>
            <w:r w:rsidRPr="00092077">
              <w:rPr>
                <w:lang w:val="ru-RU"/>
              </w:rPr>
              <w:t xml:space="preserve"> 1х4</w:t>
            </w:r>
            <w:r w:rsidRPr="00092077">
              <w:rPr>
                <w:lang w:val="en-US"/>
              </w:rPr>
              <w:t>mm</w:t>
            </w:r>
            <w:r w:rsidRPr="00092077">
              <w:rPr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73.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ru-RU"/>
              </w:rPr>
            </w:pPr>
            <w:r w:rsidRPr="00092077">
              <w:rPr>
                <w:lang w:val="ru-RU"/>
              </w:rPr>
              <w:t>Једножилни бакарни финожични проводник са изолацијом од силиконске гуме за радне температуре до 180°</w:t>
            </w:r>
            <w:r w:rsidRPr="00092077">
              <w:rPr>
                <w:lang w:val="en-US"/>
              </w:rPr>
              <w:t>C</w:t>
            </w:r>
            <w:r w:rsidRPr="00092077">
              <w:rPr>
                <w:lang w:val="ru-RU"/>
              </w:rPr>
              <w:t xml:space="preserve"> </w:t>
            </w:r>
            <w:r w:rsidRPr="00092077">
              <w:rPr>
                <w:lang w:val="en-US"/>
              </w:rPr>
              <w:t>Si</w:t>
            </w:r>
            <w:r w:rsidRPr="00092077">
              <w:rPr>
                <w:lang w:val="ru-RU"/>
              </w:rPr>
              <w:t>/</w:t>
            </w:r>
            <w:r w:rsidRPr="00092077">
              <w:rPr>
                <w:lang w:val="en-US"/>
              </w:rPr>
              <w:t>F</w:t>
            </w:r>
            <w:r w:rsidRPr="00092077">
              <w:rPr>
                <w:lang w:val="ru-RU"/>
              </w:rPr>
              <w:t xml:space="preserve"> 1</w:t>
            </w:r>
            <w:r w:rsidRPr="00092077">
              <w:rPr>
                <w:lang w:val="en-US"/>
              </w:rPr>
              <w:t>x</w:t>
            </w:r>
            <w:r w:rsidRPr="00092077">
              <w:rPr>
                <w:lang w:val="ru-RU"/>
              </w:rPr>
              <w:t>1,5</w:t>
            </w:r>
            <w:r w:rsidRPr="00092077">
              <w:rPr>
                <w:lang w:val="en-US"/>
              </w:rPr>
              <w:t>mm</w:t>
            </w:r>
            <w:r w:rsidRPr="00092077">
              <w:rPr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549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74.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en-US"/>
              </w:rPr>
            </w:pPr>
            <w:r w:rsidRPr="00092077">
              <w:rPr>
                <w:lang w:val="en-US"/>
              </w:rPr>
              <w:t>Кабал PP00-A 4x16mm2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75.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ru-RU"/>
              </w:rPr>
            </w:pPr>
            <w:r w:rsidRPr="00092077">
              <w:rPr>
                <w:lang w:val="ru-RU"/>
              </w:rPr>
              <w:t xml:space="preserve">Кабловски сноп </w:t>
            </w:r>
            <w:r w:rsidRPr="00092077">
              <w:rPr>
                <w:lang w:val="en-US"/>
              </w:rPr>
              <w:t>X</w:t>
            </w:r>
            <w:r w:rsidRPr="00092077">
              <w:rPr>
                <w:lang w:val="ru-RU"/>
              </w:rPr>
              <w:t>00/0-</w:t>
            </w:r>
            <w:r w:rsidRPr="00092077">
              <w:rPr>
                <w:lang w:val="en-US"/>
              </w:rPr>
              <w:t>A</w:t>
            </w:r>
            <w:r w:rsidRPr="00092077">
              <w:rPr>
                <w:lang w:val="ru-RU"/>
              </w:rPr>
              <w:t xml:space="preserve"> 2</w:t>
            </w:r>
            <w:r w:rsidRPr="00092077">
              <w:rPr>
                <w:lang w:val="en-US"/>
              </w:rPr>
              <w:t>x</w:t>
            </w:r>
            <w:r w:rsidRPr="00092077">
              <w:rPr>
                <w:lang w:val="ru-RU"/>
              </w:rPr>
              <w:t>16</w:t>
            </w:r>
            <w:r w:rsidRPr="00092077">
              <w:rPr>
                <w:lang w:val="en-US"/>
              </w:rPr>
              <w:t>mm</w:t>
            </w:r>
            <w:r w:rsidRPr="00092077">
              <w:rPr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76.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3142" w:rsidRPr="00092077" w:rsidRDefault="00F03142" w:rsidP="00F03142">
            <w:pPr>
              <w:rPr>
                <w:rFonts w:cs="Calibri"/>
                <w:lang w:val="ru-RU"/>
              </w:rPr>
            </w:pPr>
          </w:p>
          <w:p w:rsidR="00F03142" w:rsidRPr="00092077" w:rsidRDefault="00F03142" w:rsidP="00F03142">
            <w:pPr>
              <w:rPr>
                <w:rFonts w:cs="Calibri"/>
                <w:lang w:val="sr-Latn-BA"/>
              </w:rPr>
            </w:pPr>
            <w:r w:rsidRPr="00092077">
              <w:rPr>
                <w:rFonts w:cs="Calibri"/>
                <w:lang w:val="ru-RU"/>
              </w:rPr>
              <w:t xml:space="preserve">Кабловски сноп </w:t>
            </w:r>
            <w:r w:rsidRPr="00092077">
              <w:rPr>
                <w:rFonts w:cs="Calibri"/>
                <w:lang w:val="sr-Latn-BA"/>
              </w:rPr>
              <w:t>X00/0-A 4x16mm2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77.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lang w:val="sr-Latn-BA"/>
              </w:rPr>
            </w:pPr>
            <w:r w:rsidRPr="00092077">
              <w:rPr>
                <w:rFonts w:eastAsia="Calibri"/>
                <w:szCs w:val="22"/>
                <w:lang w:val="sr-Cyrl-CS"/>
              </w:rPr>
              <w:t>Кабл самоносећи Х00/0-А 3</w:t>
            </w:r>
            <w:r w:rsidRPr="00092077">
              <w:rPr>
                <w:rFonts w:eastAsia="Calibri"/>
                <w:szCs w:val="22"/>
                <w:lang w:val="en-US"/>
              </w:rPr>
              <w:t>x</w:t>
            </w:r>
            <w:r w:rsidRPr="00092077">
              <w:rPr>
                <w:rFonts w:eastAsia="Calibri"/>
                <w:szCs w:val="22"/>
                <w:lang w:val="ru-RU"/>
              </w:rPr>
              <w:t>35</w:t>
            </w:r>
            <w:r w:rsidRPr="00092077">
              <w:rPr>
                <w:rFonts w:eastAsia="Calibri"/>
                <w:szCs w:val="22"/>
                <w:lang w:val="en-US"/>
              </w:rPr>
              <w:t>mm</w:t>
            </w:r>
            <w:r w:rsidRPr="00092077">
              <w:rPr>
                <w:rFonts w:eastAsia="Calibri"/>
                <w:szCs w:val="22"/>
                <w:vertAlign w:val="superscript"/>
                <w:lang w:val="ru-RU"/>
              </w:rPr>
              <w:t>2</w:t>
            </w:r>
            <w:r w:rsidRPr="00092077">
              <w:rPr>
                <w:rFonts w:eastAsia="Calibri"/>
                <w:szCs w:val="22"/>
                <w:lang w:val="ru-RU"/>
              </w:rPr>
              <w:t>+50/8+2</w:t>
            </w:r>
            <w:r w:rsidRPr="00092077">
              <w:rPr>
                <w:rFonts w:eastAsia="Calibri"/>
                <w:szCs w:val="22"/>
                <w:lang w:val="en-US"/>
              </w:rPr>
              <w:t>x</w:t>
            </w:r>
            <w:r w:rsidRPr="00092077">
              <w:rPr>
                <w:rFonts w:eastAsia="Calibri"/>
                <w:szCs w:val="22"/>
                <w:lang w:val="ru-RU"/>
              </w:rPr>
              <w:t>16</w:t>
            </w:r>
            <w:r w:rsidRPr="00092077">
              <w:rPr>
                <w:rFonts w:eastAsia="Calibri"/>
                <w:szCs w:val="22"/>
                <w:lang w:val="en-US"/>
              </w:rPr>
              <w:t>mm</w:t>
            </w:r>
            <w:r w:rsidRPr="00092077">
              <w:rPr>
                <w:rFonts w:eastAsia="Calibri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78.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tabs>
                <w:tab w:val="left" w:pos="945"/>
              </w:tabs>
              <w:rPr>
                <w:rFonts w:cs="Calibri"/>
                <w:lang w:val="en-US"/>
              </w:rPr>
            </w:pPr>
            <w:r w:rsidRPr="00092077">
              <w:rPr>
                <w:rFonts w:cs="Calibri"/>
                <w:lang w:val="sr-Latn-BA"/>
              </w:rPr>
              <w:t xml:space="preserve">Кабал </w:t>
            </w:r>
            <w:r w:rsidRPr="00092077">
              <w:rPr>
                <w:rFonts w:cs="Calibri"/>
                <w:lang w:val="en-US"/>
              </w:rPr>
              <w:t>PP00 3x1.5mm2 (NYY)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79.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szCs w:val="22"/>
                <w:lang w:val="sr-Latn-BA"/>
              </w:rPr>
            </w:pPr>
            <w:r w:rsidRPr="00092077">
              <w:rPr>
                <w:rFonts w:eastAsia="Calibri"/>
                <w:szCs w:val="22"/>
                <w:lang w:val="sr-Cyrl-RS"/>
              </w:rPr>
              <w:t>Кабал</w:t>
            </w:r>
            <w:r w:rsidRPr="00092077">
              <w:rPr>
                <w:rFonts w:eastAsia="Calibri"/>
                <w:szCs w:val="22"/>
                <w:lang w:val="sr-Latn-BA"/>
              </w:rPr>
              <w:t xml:space="preserve"> PPOO 4 x 4 mm</w:t>
            </w:r>
            <w:r w:rsidRPr="00092077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lastRenderedPageBreak/>
              <w:t>80.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szCs w:val="22"/>
                <w:lang w:val="sr-Latn-BA"/>
              </w:rPr>
            </w:pPr>
            <w:r w:rsidRPr="00092077">
              <w:rPr>
                <w:rFonts w:eastAsia="Calibri"/>
                <w:szCs w:val="22"/>
                <w:lang w:val="sr-Cyrl-RS"/>
              </w:rPr>
              <w:t>Кабал</w:t>
            </w:r>
            <w:r w:rsidRPr="00092077">
              <w:rPr>
                <w:rFonts w:eastAsia="Calibri"/>
                <w:szCs w:val="22"/>
                <w:lang w:val="sr-Latn-BA"/>
              </w:rPr>
              <w:t xml:space="preserve"> PPOO 4 x 6 mm</w:t>
            </w:r>
            <w:r w:rsidRPr="00092077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81.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szCs w:val="22"/>
                <w:lang w:val="sr-Latn-BA"/>
              </w:rPr>
            </w:pPr>
            <w:r w:rsidRPr="00092077">
              <w:rPr>
                <w:rFonts w:eastAsia="Calibri"/>
                <w:szCs w:val="22"/>
                <w:lang w:val="sr-Cyrl-RS"/>
              </w:rPr>
              <w:t>Кабал</w:t>
            </w:r>
            <w:r w:rsidRPr="00092077">
              <w:rPr>
                <w:rFonts w:eastAsia="Calibri"/>
                <w:szCs w:val="22"/>
                <w:lang w:val="sr-Latn-BA"/>
              </w:rPr>
              <w:t xml:space="preserve"> PPOO 4 x 10 mm</w:t>
            </w:r>
            <w:r w:rsidRPr="00092077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82.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szCs w:val="22"/>
                <w:lang w:val="sr-Latn-BA"/>
              </w:rPr>
            </w:pPr>
            <w:r w:rsidRPr="00092077">
              <w:rPr>
                <w:rFonts w:eastAsia="Calibri"/>
                <w:szCs w:val="22"/>
                <w:lang w:val="sr-Cyrl-RS"/>
              </w:rPr>
              <w:t>Кабал</w:t>
            </w:r>
            <w:r w:rsidRPr="00092077">
              <w:rPr>
                <w:rFonts w:eastAsia="Calibri"/>
                <w:szCs w:val="22"/>
                <w:lang w:val="sr-Latn-BA"/>
              </w:rPr>
              <w:t xml:space="preserve"> PPOO 4 x 16 mm</w:t>
            </w:r>
            <w:r w:rsidRPr="00092077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83.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cs="Calibri"/>
                <w:lang w:val="sr-Latn-BA"/>
              </w:rPr>
            </w:pPr>
            <w:r w:rsidRPr="00092077">
              <w:rPr>
                <w:rFonts w:cs="Calibri"/>
                <w:lang w:val="ru-RU"/>
              </w:rPr>
              <w:t xml:space="preserve">Поцинкована трака </w:t>
            </w:r>
            <w:r w:rsidRPr="00092077">
              <w:rPr>
                <w:rFonts w:cs="Calibri"/>
                <w:lang w:val="sr-Latn-BA"/>
              </w:rPr>
              <w:t>Fe/Zn 25x4mm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84.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cs="Calibri"/>
                <w:lang w:val="ru-RU"/>
              </w:rPr>
            </w:pPr>
            <w:r w:rsidRPr="00092077">
              <w:rPr>
                <w:rFonts w:cs="Calibri"/>
                <w:lang w:val="sr-Latn-BA"/>
              </w:rPr>
              <w:t xml:space="preserve">Челична поцинкована обујмица са кукама промера </w:t>
            </w:r>
            <w:r w:rsidRPr="00092077">
              <w:rPr>
                <w:rFonts w:cs="Calibri"/>
                <w:lang w:val="en-US"/>
              </w:rPr>
              <w:t>d</w:t>
            </w:r>
            <w:r w:rsidRPr="00092077">
              <w:rPr>
                <w:rFonts w:cs="Calibri"/>
                <w:lang w:val="ru-RU"/>
              </w:rPr>
              <w:t>=130-150</w:t>
            </w:r>
            <w:r w:rsidRPr="00092077">
              <w:rPr>
                <w:rFonts w:cs="Calibri"/>
                <w:lang w:val="en-US"/>
              </w:rPr>
              <w:t>mm</w:t>
            </w:r>
            <w:r w:rsidRPr="00092077">
              <w:rPr>
                <w:rFonts w:cs="Calibri"/>
                <w:lang w:val="ru-RU"/>
              </w:rPr>
              <w:t xml:space="preserve"> слична моделу произвођача “Феман”</w:t>
            </w:r>
            <w:r w:rsidRPr="00092077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F03142" w:rsidRPr="00092077" w:rsidRDefault="00F03142" w:rsidP="00F03142">
            <w:pPr>
              <w:rPr>
                <w:rFonts w:cs="Calibri"/>
                <w:lang w:val="en-US"/>
              </w:rPr>
            </w:pPr>
            <w:r w:rsidRPr="00092077">
              <w:rPr>
                <w:rFonts w:cs="Calibri"/>
                <w:lang w:val="en-US"/>
              </w:rPr>
              <w:t>Понуђено: 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85.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cs="Calibri"/>
                <w:lang w:val="ru-RU"/>
              </w:rPr>
            </w:pPr>
            <w:r w:rsidRPr="00092077">
              <w:rPr>
                <w:rFonts w:cs="Calibri"/>
                <w:lang w:val="ru-RU"/>
              </w:rPr>
              <w:t xml:space="preserve">Челична поцинкована обујмица са кукама промера </w:t>
            </w:r>
            <w:r w:rsidRPr="00092077">
              <w:rPr>
                <w:rFonts w:cs="Calibri"/>
                <w:lang w:val="en-US"/>
              </w:rPr>
              <w:t>d</w:t>
            </w:r>
            <w:r w:rsidRPr="00092077">
              <w:rPr>
                <w:rFonts w:cs="Calibri"/>
                <w:lang w:val="ru-RU"/>
              </w:rPr>
              <w:t>=200-250</w:t>
            </w:r>
            <w:r w:rsidRPr="00092077">
              <w:rPr>
                <w:rFonts w:cs="Calibri"/>
                <w:lang w:val="en-US"/>
              </w:rPr>
              <w:t>mm</w:t>
            </w:r>
            <w:r w:rsidRPr="00092077">
              <w:rPr>
                <w:rFonts w:cs="Calibri"/>
                <w:lang w:val="ru-RU"/>
              </w:rPr>
              <w:t xml:space="preserve"> слична моделу произвођача “Феман”</w:t>
            </w:r>
            <w:r w:rsidRPr="00092077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F03142" w:rsidRPr="00092077" w:rsidRDefault="00F03142" w:rsidP="00F03142">
            <w:pPr>
              <w:rPr>
                <w:rFonts w:cs="Calibri"/>
                <w:lang w:val="en-US"/>
              </w:rPr>
            </w:pPr>
            <w:r w:rsidRPr="00092077">
              <w:rPr>
                <w:rFonts w:cs="Calibri"/>
                <w:lang w:val="en-US"/>
              </w:rPr>
              <w:t>Понуђено: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86.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cs="Calibri"/>
                <w:lang w:val="ru-RU"/>
              </w:rPr>
            </w:pPr>
            <w:r w:rsidRPr="00092077">
              <w:rPr>
                <w:rFonts w:cs="Calibri"/>
                <w:lang w:val="sr-Latn-BA"/>
              </w:rPr>
              <w:t xml:space="preserve">Трополни носач ножастих осигурача типа </w:t>
            </w:r>
            <w:r w:rsidRPr="00092077">
              <w:rPr>
                <w:rFonts w:cs="Calibri"/>
                <w:lang w:val="en-US"/>
              </w:rPr>
              <w:t>NV</w:t>
            </w:r>
            <w:r w:rsidRPr="00092077">
              <w:rPr>
                <w:rFonts w:cs="Calibri"/>
                <w:lang w:val="ru-RU"/>
              </w:rPr>
              <w:t>00 125</w:t>
            </w:r>
            <w:r w:rsidRPr="00092077">
              <w:rPr>
                <w:rFonts w:cs="Calibri"/>
                <w:lang w:val="en-US"/>
              </w:rPr>
              <w:t>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87.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cs="Calibri"/>
                <w:lang w:val="sr-Latn-BA"/>
              </w:rPr>
            </w:pPr>
            <w:r w:rsidRPr="00092077">
              <w:rPr>
                <w:rFonts w:cs="Calibri"/>
                <w:lang w:val="ru-RU"/>
              </w:rPr>
              <w:t xml:space="preserve">Једнополни носач ножастих осигурача типа </w:t>
            </w:r>
            <w:r w:rsidRPr="00092077">
              <w:rPr>
                <w:rFonts w:cs="Calibri"/>
                <w:lang w:val="sr-Latn-BA"/>
              </w:rPr>
              <w:t>NV00 125A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88.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cs="Calibri"/>
                <w:lang w:val="en-US"/>
              </w:rPr>
            </w:pPr>
            <w:r w:rsidRPr="00092077">
              <w:rPr>
                <w:rFonts w:cs="Calibri"/>
                <w:lang w:val="sr-Latn-BA"/>
              </w:rPr>
              <w:t xml:space="preserve">Испитивач напона – Дуспол сличан моделу </w:t>
            </w:r>
            <w:r w:rsidRPr="00092077">
              <w:rPr>
                <w:rFonts w:cs="Calibri"/>
                <w:lang w:val="en-US"/>
              </w:rPr>
              <w:t>“Profipol” произвођача “Benning”</w:t>
            </w:r>
            <w:r w:rsidRPr="00092077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F03142" w:rsidRPr="00092077" w:rsidRDefault="00F03142" w:rsidP="00F03142">
            <w:pPr>
              <w:jc w:val="both"/>
              <w:rPr>
                <w:rFonts w:cs="Calibri"/>
                <w:lang w:val="en-US"/>
              </w:rPr>
            </w:pPr>
            <w:r w:rsidRPr="00092077">
              <w:rPr>
                <w:rFonts w:cs="Calibri"/>
                <w:lang w:val="en-US"/>
              </w:rPr>
              <w:t>Понуђено: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89.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cs="Calibri"/>
                <w:lang w:val="sr-Cyrl-RS"/>
              </w:rPr>
            </w:pPr>
            <w:r w:rsidRPr="00092077">
              <w:rPr>
                <w:rFonts w:eastAsia="Calibri"/>
                <w:lang w:val="sr-Cyrl-RS"/>
              </w:rPr>
              <w:t xml:space="preserve">Клешта за кримповање </w:t>
            </w:r>
            <w:r w:rsidRPr="00092077">
              <w:rPr>
                <w:rFonts w:eastAsia="Calibri"/>
                <w:lang w:val="en-US"/>
              </w:rPr>
              <w:t>YQK</w:t>
            </w:r>
            <w:r w:rsidRPr="00092077">
              <w:rPr>
                <w:rFonts w:eastAsia="Calibri"/>
                <w:lang w:val="ru-RU"/>
              </w:rPr>
              <w:t xml:space="preserve">-300 </w:t>
            </w:r>
            <w:r w:rsidRPr="00092077">
              <w:rPr>
                <w:rFonts w:eastAsia="Calibri"/>
                <w:lang w:val="en-US"/>
              </w:rPr>
              <w:t>Elmark</w:t>
            </w:r>
            <w:r w:rsidRPr="00092077">
              <w:rPr>
                <w:rFonts w:eastAsia="Calibri"/>
                <w:lang w:val="ru-RU"/>
              </w:rPr>
              <w:t xml:space="preserve"> </w:t>
            </w:r>
            <w:r w:rsidRPr="00092077">
              <w:rPr>
                <w:rFonts w:eastAsia="Calibri"/>
                <w:lang w:val="sr-Cyrl-RS"/>
              </w:rPr>
              <w:t>или одговарајуће</w:t>
            </w:r>
          </w:p>
          <w:p w:rsidR="00F03142" w:rsidRPr="00092077" w:rsidRDefault="00F03142" w:rsidP="00F03142">
            <w:pPr>
              <w:jc w:val="both"/>
              <w:rPr>
                <w:rFonts w:cs="Calibri"/>
                <w:lang w:val="sr-Cyrl-RS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90.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cs="Calibri"/>
                <w:lang w:val="ru-RU"/>
              </w:rPr>
            </w:pPr>
            <w:r w:rsidRPr="00092077">
              <w:rPr>
                <w:rFonts w:cs="Calibri"/>
                <w:lang w:val="sr-Latn-BA"/>
              </w:rPr>
              <w:t xml:space="preserve">Везице </w:t>
            </w:r>
            <w:r w:rsidRPr="00092077">
              <w:rPr>
                <w:rFonts w:cs="Calibri"/>
                <w:lang w:val="en-US"/>
              </w:rPr>
              <w:t>PVC</w:t>
            </w:r>
            <w:r w:rsidRPr="00092077">
              <w:rPr>
                <w:rFonts w:cs="Calibri"/>
                <w:lang w:val="ru-RU"/>
              </w:rPr>
              <w:t xml:space="preserve"> 150</w:t>
            </w:r>
            <w:r w:rsidRPr="00092077">
              <w:rPr>
                <w:rFonts w:cs="Calibri"/>
                <w:lang w:val="en-US"/>
              </w:rPr>
              <w:t>mm</w:t>
            </w:r>
            <w:r w:rsidRPr="00092077">
              <w:rPr>
                <w:rFonts w:cs="Calibri"/>
                <w:lang w:val="ru-RU"/>
              </w:rPr>
              <w:t xml:space="preserve"> и 200</w:t>
            </w:r>
            <w:r w:rsidRPr="00092077">
              <w:rPr>
                <w:rFonts w:cs="Calibri"/>
                <w:lang w:val="en-US"/>
              </w:rPr>
              <w:t>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91.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cs="Calibri"/>
                <w:lang w:val="ru-RU"/>
              </w:rPr>
            </w:pPr>
            <w:r w:rsidRPr="00092077">
              <w:rPr>
                <w:rFonts w:cs="Calibri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092077">
              <w:rPr>
                <w:rFonts w:cs="Calibri"/>
                <w:lang w:val="en-US"/>
              </w:rPr>
              <w:t>PP</w:t>
            </w:r>
            <w:r w:rsidRPr="00092077">
              <w:rPr>
                <w:rFonts w:cs="Calibri"/>
                <w:lang w:val="ru-RU"/>
              </w:rPr>
              <w:t>00-</w:t>
            </w:r>
            <w:r w:rsidRPr="00092077">
              <w:rPr>
                <w:rFonts w:cs="Calibri"/>
                <w:lang w:val="en-US"/>
              </w:rPr>
              <w:t>A</w:t>
            </w:r>
            <w:r w:rsidRPr="00092077">
              <w:rPr>
                <w:rFonts w:cs="Calibri"/>
                <w:lang w:val="ru-RU"/>
              </w:rPr>
              <w:t xml:space="preserve"> 4</w:t>
            </w:r>
            <w:r w:rsidRPr="00092077">
              <w:rPr>
                <w:rFonts w:cs="Calibri"/>
                <w:lang w:val="en-US"/>
              </w:rPr>
              <w:t>x</w:t>
            </w:r>
            <w:r w:rsidRPr="00092077">
              <w:rPr>
                <w:rFonts w:cs="Calibri"/>
                <w:lang w:val="ru-RU"/>
              </w:rPr>
              <w:t>16</w:t>
            </w:r>
            <w:r w:rsidRPr="00092077">
              <w:rPr>
                <w:rFonts w:cs="Calibri"/>
                <w:lang w:val="en-US"/>
              </w:rPr>
              <w:t>mm</w:t>
            </w:r>
            <w:r w:rsidRPr="00092077">
              <w:rPr>
                <w:rFonts w:cs="Calibri"/>
                <w:lang w:val="ru-RU"/>
              </w:rPr>
              <w:t>2 1</w:t>
            </w:r>
            <w:r w:rsidRPr="00092077">
              <w:rPr>
                <w:rFonts w:cs="Calibri"/>
                <w:lang w:val="en-US"/>
              </w:rPr>
              <w:t>kV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92.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cs="Calibri"/>
                <w:lang w:val="ru-RU"/>
              </w:rPr>
            </w:pPr>
            <w:r w:rsidRPr="00092077">
              <w:rPr>
                <w:rFonts w:cs="Calibri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092077">
              <w:rPr>
                <w:rFonts w:cs="Calibri"/>
                <w:lang w:val="en-US"/>
              </w:rPr>
              <w:t>PP</w:t>
            </w:r>
            <w:r w:rsidRPr="00092077">
              <w:rPr>
                <w:rFonts w:cs="Calibri"/>
                <w:lang w:val="ru-RU"/>
              </w:rPr>
              <w:t>00-</w:t>
            </w:r>
            <w:r w:rsidRPr="00092077">
              <w:rPr>
                <w:rFonts w:cs="Calibri"/>
                <w:lang w:val="en-US"/>
              </w:rPr>
              <w:t>A</w:t>
            </w:r>
            <w:r w:rsidRPr="00092077">
              <w:rPr>
                <w:rFonts w:cs="Calibri"/>
                <w:lang w:val="ru-RU"/>
              </w:rPr>
              <w:t xml:space="preserve"> 4</w:t>
            </w:r>
            <w:r w:rsidRPr="00092077">
              <w:rPr>
                <w:rFonts w:cs="Calibri"/>
                <w:lang w:val="en-US"/>
              </w:rPr>
              <w:t>x</w:t>
            </w:r>
            <w:r w:rsidRPr="00092077">
              <w:rPr>
                <w:rFonts w:cs="Calibri"/>
                <w:lang w:val="ru-RU"/>
              </w:rPr>
              <w:t>6</w:t>
            </w:r>
            <w:r w:rsidRPr="00092077">
              <w:rPr>
                <w:rFonts w:cs="Calibri"/>
                <w:lang w:val="en-US"/>
              </w:rPr>
              <w:t>mm</w:t>
            </w:r>
            <w:r w:rsidRPr="00092077">
              <w:rPr>
                <w:rFonts w:cs="Calibri"/>
                <w:lang w:val="ru-RU"/>
              </w:rPr>
              <w:t>2 1</w:t>
            </w:r>
            <w:r w:rsidRPr="00092077">
              <w:rPr>
                <w:rFonts w:cs="Calibri"/>
                <w:lang w:val="en-US"/>
              </w:rPr>
              <w:t>kV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93.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cs="Calibri"/>
                <w:lang w:val="sr-Cyrl-RS"/>
              </w:rPr>
            </w:pPr>
            <w:r w:rsidRPr="00092077">
              <w:rPr>
                <w:rFonts w:cs="Calibri"/>
                <w:lang w:val="ru-RU"/>
              </w:rPr>
              <w:t xml:space="preserve">Електрична вибрациона бушилица слична моделу произвођача </w:t>
            </w:r>
            <w:r w:rsidRPr="00092077">
              <w:rPr>
                <w:rFonts w:cs="Calibri"/>
                <w:lang w:val="sr-Latn-BA"/>
              </w:rPr>
              <w:t>PBH 2100 RE 06033A9320 „Bosch“</w:t>
            </w:r>
            <w:r w:rsidRPr="00092077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F03142" w:rsidRPr="00092077" w:rsidRDefault="00F03142" w:rsidP="00F03142">
            <w:pPr>
              <w:rPr>
                <w:rFonts w:cs="Calibri"/>
                <w:lang w:val="sr-Latn-BA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94.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lang w:val="sr-Latn-BA"/>
              </w:rPr>
            </w:pPr>
            <w:r w:rsidRPr="00092077">
              <w:rPr>
                <w:lang w:val="sr-Latn-BA"/>
              </w:rPr>
              <w:t>Бесконтактни детектор / испитивач напона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95.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cs="Calibri"/>
                <w:lang w:val="en-US"/>
              </w:rPr>
            </w:pPr>
            <w:r w:rsidRPr="00092077">
              <w:rPr>
                <w:rFonts w:cs="Calibri"/>
                <w:lang w:val="sr-Latn-BA"/>
              </w:rPr>
              <w:t xml:space="preserve">Прохромска трака </w:t>
            </w:r>
            <w:r w:rsidRPr="00092077">
              <w:rPr>
                <w:rFonts w:cs="Calibri"/>
                <w:lang w:val="en-US"/>
              </w:rPr>
              <w:t>19mm/50m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96.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ind w:left="720" w:hanging="720"/>
              <w:rPr>
                <w:rFonts w:cs="Calibri"/>
                <w:lang w:val="sr-Latn-BA"/>
              </w:rPr>
            </w:pPr>
            <w:r w:rsidRPr="00092077">
              <w:rPr>
                <w:rFonts w:cs="Calibri"/>
                <w:lang w:val="ru-RU"/>
              </w:rPr>
              <w:t xml:space="preserve">Жабица за прохром траку </w:t>
            </w:r>
            <w:r w:rsidRPr="00092077">
              <w:rPr>
                <w:rFonts w:cs="Calibri"/>
                <w:lang w:val="sr-Latn-BA"/>
              </w:rPr>
              <w:t>19mm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lastRenderedPageBreak/>
              <w:t>97.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cs="Calibri"/>
                <w:lang w:val="sr-Latn-BA"/>
              </w:rPr>
            </w:pPr>
            <w:r w:rsidRPr="00092077">
              <w:rPr>
                <w:rFonts w:cs="Calibri"/>
                <w:lang w:val="sr-Latn-BA"/>
              </w:rPr>
              <w:t>Алат, затезач прохром траке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98.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cs="Calibri"/>
                <w:lang w:val="sr-Cyrl-RS"/>
              </w:rPr>
            </w:pPr>
            <w:r w:rsidRPr="00092077">
              <w:rPr>
                <w:rFonts w:cs="Calibri"/>
                <w:lang w:val="sr-Latn-BA"/>
              </w:rPr>
              <w:t xml:space="preserve">Директно монофазно мултифункцијско бројило активне енергије са </w:t>
            </w:r>
            <w:r w:rsidRPr="00092077">
              <w:rPr>
                <w:rFonts w:cs="Calibri"/>
                <w:lang w:val="en-US"/>
              </w:rPr>
              <w:t xml:space="preserve">DLMS протоколом, </w:t>
            </w:r>
            <w:r w:rsidRPr="00092077">
              <w:rPr>
                <w:rFonts w:cs="Calibri"/>
                <w:lang w:val="sr-Latn-BA"/>
              </w:rPr>
              <w:t xml:space="preserve">слично типу </w:t>
            </w:r>
            <w:r w:rsidRPr="00092077">
              <w:rPr>
                <w:rFonts w:cs="Calibri"/>
                <w:lang w:val="en-US"/>
              </w:rPr>
              <w:t>DB2M US DLMS 5-60A 230V класе 2,1  произвођача “Енел” Београд</w:t>
            </w:r>
            <w:r w:rsidRPr="00092077">
              <w:rPr>
                <w:rFonts w:eastAsia="Calibri"/>
                <w:lang w:val="sr-Cyrl-RS"/>
              </w:rPr>
              <w:t>"или одговарајућег"</w:t>
            </w:r>
          </w:p>
          <w:p w:rsidR="00F03142" w:rsidRPr="00092077" w:rsidRDefault="00F03142" w:rsidP="00F03142">
            <w:pPr>
              <w:rPr>
                <w:rFonts w:cs="Calibri"/>
                <w:lang w:val="sr-Cyrl-RS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99.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cs="Calibri"/>
                <w:lang w:val="sr-Cyrl-RS"/>
              </w:rPr>
            </w:pPr>
            <w:r w:rsidRPr="00092077">
              <w:rPr>
                <w:rFonts w:cs="Calibri"/>
                <w:lang w:val="sr-Latn-BA"/>
              </w:rPr>
              <w:t xml:space="preserve">Директно трофазно мултифункцијско бројило активне енергије слично типу </w:t>
            </w:r>
            <w:r w:rsidRPr="00092077">
              <w:rPr>
                <w:rFonts w:cs="Calibri"/>
                <w:lang w:val="en-US"/>
              </w:rPr>
              <w:t>DB2 US 5-60A DLMS 3x230/400V класе 2,1 са DLMS протоколом, произвођача “Енел” Београд</w:t>
            </w:r>
            <w:r w:rsidRPr="00092077">
              <w:rPr>
                <w:rFonts w:cs="Calibri"/>
                <w:lang w:val="sr-Cyrl-RS"/>
              </w:rPr>
              <w:t xml:space="preserve"> </w:t>
            </w:r>
            <w:r w:rsidRPr="00092077">
              <w:rPr>
                <w:rFonts w:eastAsia="Calibri"/>
                <w:lang w:val="sr-Cyrl-RS"/>
              </w:rPr>
              <w:t>"или одговарајућег"</w:t>
            </w:r>
          </w:p>
          <w:p w:rsidR="00F03142" w:rsidRPr="00092077" w:rsidRDefault="00F03142" w:rsidP="00F03142">
            <w:pPr>
              <w:rPr>
                <w:rFonts w:cs="Calibri"/>
                <w:lang w:val="sr-Cyrl-RS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100.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en-US"/>
              </w:rPr>
            </w:pPr>
            <w:r w:rsidRPr="00092077">
              <w:rPr>
                <w:rFonts w:eastAsia="Calibri"/>
                <w:lang w:val="en-US"/>
              </w:rPr>
              <w:t>Бетонски стуб 9/250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101.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en-US"/>
              </w:rPr>
            </w:pPr>
            <w:r w:rsidRPr="00092077">
              <w:rPr>
                <w:rFonts w:eastAsia="Calibri"/>
                <w:lang w:val="en-US"/>
              </w:rPr>
              <w:t>Бетонски стуб 9/400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102.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ru-RU"/>
              </w:rPr>
            </w:pPr>
            <w:r w:rsidRPr="00092077">
              <w:rPr>
                <w:rFonts w:eastAsia="Calibri"/>
                <w:lang w:val="sr-Cyrl-RS"/>
              </w:rPr>
              <w:t xml:space="preserve">Пригушница за сијалице са натријумом 400 </w:t>
            </w:r>
            <w:r w:rsidRPr="00092077">
              <w:rPr>
                <w:rFonts w:eastAsia="Calibri"/>
                <w:lang w:val="en-US"/>
              </w:rPr>
              <w:t>w</w:t>
            </w:r>
          </w:p>
          <w:p w:rsidR="00F03142" w:rsidRPr="00092077" w:rsidRDefault="00F03142" w:rsidP="00F03142">
            <w:pPr>
              <w:rPr>
                <w:rFonts w:eastAsia="Calibri"/>
                <w:lang w:val="sr-Cyrl-CS"/>
              </w:rPr>
            </w:pP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103.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Cyrl-CS"/>
              </w:rPr>
            </w:pPr>
            <w:r w:rsidRPr="00092077">
              <w:rPr>
                <w:rFonts w:eastAsia="Calibri"/>
                <w:lang w:val="sr-Cyrl-RS"/>
              </w:rPr>
              <w:t xml:space="preserve">Сијалице 100 </w:t>
            </w:r>
            <w:r w:rsidRPr="00092077">
              <w:rPr>
                <w:rFonts w:eastAsia="Calibri"/>
                <w:lang w:val="sr-Latn-R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104.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Cyrl-CS"/>
              </w:rPr>
            </w:pPr>
            <w:r w:rsidRPr="00092077">
              <w:rPr>
                <w:rFonts w:eastAsia="Calibri"/>
                <w:lang w:val="sr-Cyrl-RS"/>
              </w:rPr>
              <w:t xml:space="preserve">Штап 18 </w:t>
            </w:r>
            <w:r w:rsidRPr="00092077">
              <w:rPr>
                <w:rFonts w:eastAsia="Calibri"/>
                <w:lang w:val="sr-Latn-RS"/>
              </w:rPr>
              <w:t>w TL –D led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105.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Cyrl-CS"/>
              </w:rPr>
            </w:pPr>
            <w:r w:rsidRPr="00092077">
              <w:rPr>
                <w:rFonts w:eastAsia="Calibri"/>
                <w:lang w:val="en-US"/>
              </w:rPr>
              <w:t>Штап</w:t>
            </w:r>
            <w:r w:rsidRPr="00092077">
              <w:rPr>
                <w:rFonts w:eastAsia="Calibri"/>
                <w:lang w:val="sr-Cyrl-RS"/>
              </w:rPr>
              <w:t>36</w:t>
            </w:r>
            <w:r w:rsidRPr="00092077">
              <w:rPr>
                <w:rFonts w:eastAsia="Calibri"/>
                <w:lang w:val="en-US"/>
              </w:rPr>
              <w:t xml:space="preserve"> w TL –D led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106.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lang w:val="sr-Cyrl-RS"/>
              </w:rPr>
              <w:t>Сијалица метална халогена туба Sportlighting 1000w/960, грло E40, минимум 80000Lm, животни век 8.000hr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107.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ru-RU"/>
              </w:rPr>
            </w:pPr>
            <w:r w:rsidRPr="00092077">
              <w:rPr>
                <w:rFonts w:eastAsia="Calibri"/>
                <w:lang w:val="ru-RU"/>
              </w:rPr>
              <w:t>Кондензаторска батерија за монтажу у светиљкама 450</w:t>
            </w:r>
            <w:r w:rsidRPr="00092077">
              <w:rPr>
                <w:rFonts w:eastAsia="Calibri"/>
                <w:lang w:val="en-US"/>
              </w:rPr>
              <w:t>V</w:t>
            </w:r>
            <w:r w:rsidRPr="00092077">
              <w:rPr>
                <w:rFonts w:eastAsia="Calibri"/>
                <w:lang w:val="ru-RU"/>
              </w:rPr>
              <w:t xml:space="preserve"> 12,5</w:t>
            </w:r>
            <w:r w:rsidRPr="00092077">
              <w:rPr>
                <w:rFonts w:eastAsia="Calibri"/>
                <w:lang w:val="en-US"/>
              </w:rPr>
              <w:t>mF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108.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ru-RU"/>
              </w:rPr>
            </w:pPr>
            <w:r w:rsidRPr="00092077">
              <w:rPr>
                <w:rFonts w:eastAsia="Calibri"/>
                <w:lang w:val="ru-RU"/>
              </w:rPr>
              <w:t>Кондензаторска батерија за монтажу у светиљкама 450</w:t>
            </w:r>
            <w:r w:rsidRPr="00092077">
              <w:rPr>
                <w:rFonts w:eastAsia="Calibri"/>
                <w:lang w:val="en-US"/>
              </w:rPr>
              <w:t>V</w:t>
            </w:r>
            <w:r w:rsidRPr="00092077">
              <w:rPr>
                <w:rFonts w:eastAsia="Calibri"/>
                <w:lang w:val="ru-RU"/>
              </w:rPr>
              <w:t xml:space="preserve"> 20</w:t>
            </w:r>
            <w:r w:rsidRPr="00092077">
              <w:rPr>
                <w:rFonts w:eastAsia="Calibri"/>
                <w:lang w:val="en-US"/>
              </w:rPr>
              <w:t>mF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109.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cs="Calibri"/>
                <w:lang w:val="sr-Cyrl-RS"/>
              </w:rPr>
            </w:pPr>
            <w:r w:rsidRPr="00092077">
              <w:rPr>
                <w:rFonts w:eastAsia="Calibri"/>
                <w:lang w:val="ru-RU"/>
              </w:rPr>
              <w:t xml:space="preserve">Разделна аралдитна плоча слична типу </w:t>
            </w:r>
            <w:r w:rsidRPr="00092077">
              <w:rPr>
                <w:rFonts w:eastAsia="Calibri"/>
                <w:lang w:val="en-US"/>
              </w:rPr>
              <w:t>RP</w:t>
            </w:r>
            <w:r w:rsidRPr="00092077">
              <w:rPr>
                <w:rFonts w:eastAsia="Calibri"/>
                <w:lang w:val="ru-RU"/>
              </w:rPr>
              <w:t xml:space="preserve">-3 </w:t>
            </w:r>
            <w:r w:rsidRPr="00092077">
              <w:rPr>
                <w:rFonts w:eastAsia="Calibri"/>
                <w:lang w:val="en-US"/>
              </w:rPr>
              <w:t>Okpiro</w:t>
            </w:r>
            <w:r w:rsidRPr="00092077">
              <w:rPr>
                <w:rFonts w:eastAsia="Calibri"/>
                <w:lang w:val="sr-Cyrl-RS"/>
              </w:rPr>
              <w:t>"или одговарајућег"</w:t>
            </w:r>
          </w:p>
          <w:p w:rsidR="00F03142" w:rsidRPr="00092077" w:rsidRDefault="00F03142" w:rsidP="00F03142">
            <w:pPr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110.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ru-RU"/>
              </w:rPr>
            </w:pPr>
            <w:r w:rsidRPr="00092077">
              <w:rPr>
                <w:rFonts w:eastAsia="Calibri"/>
                <w:lang w:val="ru-RU"/>
              </w:rPr>
              <w:t>Астро уклопни сат 1-канални 16</w:t>
            </w:r>
            <w:r w:rsidRPr="00092077">
              <w:rPr>
                <w:rFonts w:eastAsia="Calibri"/>
                <w:lang w:val="en-US"/>
              </w:rPr>
              <w:t>A</w:t>
            </w:r>
            <w:r w:rsidRPr="00092077">
              <w:rPr>
                <w:rFonts w:eastAsia="Calibri"/>
                <w:lang w:val="ru-RU"/>
              </w:rPr>
              <w:t xml:space="preserve"> </w:t>
            </w:r>
            <w:r w:rsidRPr="00092077">
              <w:rPr>
                <w:rFonts w:eastAsia="Calibri"/>
                <w:lang w:val="en-US"/>
              </w:rPr>
              <w:t>Texpro</w:t>
            </w:r>
            <w:r w:rsidRPr="00092077">
              <w:rPr>
                <w:rFonts w:eastAsia="Calibri"/>
                <w:lang w:val="ru-RU"/>
              </w:rPr>
              <w:t xml:space="preserve"> или одговарајући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111.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ru-RU"/>
              </w:rPr>
            </w:pPr>
            <w:r w:rsidRPr="00092077">
              <w:rPr>
                <w:rFonts w:eastAsia="Calibri"/>
                <w:lang w:val="ru-RU"/>
              </w:rPr>
              <w:t xml:space="preserve">Алат електричарски у торби </w:t>
            </w:r>
            <w:r w:rsidRPr="00092077">
              <w:rPr>
                <w:rFonts w:eastAsia="Calibri"/>
                <w:lang w:val="en-US"/>
              </w:rPr>
              <w:t>Unior</w:t>
            </w:r>
            <w:r w:rsidRPr="00092077">
              <w:rPr>
                <w:rFonts w:eastAsia="Calibri"/>
                <w:lang w:val="ru-RU"/>
              </w:rPr>
              <w:t xml:space="preserve"> 910/40 или одговарајући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lastRenderedPageBreak/>
              <w:t>112.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cs="Calibri"/>
                <w:lang w:val="sr-Cyrl-RS"/>
              </w:rPr>
            </w:pPr>
            <w:r w:rsidRPr="00092077">
              <w:rPr>
                <w:rFonts w:eastAsia="Calibri"/>
                <w:szCs w:val="22"/>
                <w:lang w:val="sr-Cyrl-RS"/>
              </w:rPr>
              <w:t>Врата за п</w:t>
            </w:r>
            <w:r w:rsidRPr="00092077">
              <w:rPr>
                <w:rFonts w:eastAsia="Calibri"/>
                <w:szCs w:val="22"/>
                <w:lang w:val="ru-RU"/>
              </w:rPr>
              <w:t xml:space="preserve">олиестерски орман са бравом са полужним вертикалним  закључавањем, степена заштите </w:t>
            </w:r>
            <w:r w:rsidRPr="00092077">
              <w:rPr>
                <w:rFonts w:eastAsia="Calibri"/>
                <w:szCs w:val="22"/>
                <w:lang w:val="en-US"/>
              </w:rPr>
              <w:t>IP</w:t>
            </w:r>
            <w:r w:rsidRPr="00092077">
              <w:rPr>
                <w:rFonts w:eastAsia="Calibri"/>
                <w:szCs w:val="22"/>
                <w:lang w:val="ru-RU"/>
              </w:rPr>
              <w:t xml:space="preserve"> 54 унутрашњих димензија 600</w:t>
            </w:r>
            <w:r w:rsidRPr="00092077">
              <w:rPr>
                <w:rFonts w:eastAsia="Calibri"/>
                <w:szCs w:val="22"/>
                <w:lang w:val="en-US"/>
              </w:rPr>
              <w:t>x</w:t>
            </w:r>
            <w:r w:rsidRPr="00092077">
              <w:rPr>
                <w:rFonts w:eastAsia="Calibri"/>
                <w:szCs w:val="22"/>
                <w:lang w:val="ru-RU"/>
              </w:rPr>
              <w:t>665</w:t>
            </w:r>
            <w:r w:rsidRPr="00092077">
              <w:rPr>
                <w:rFonts w:eastAsia="Calibri"/>
                <w:szCs w:val="22"/>
                <w:lang w:val="en-US"/>
              </w:rPr>
              <w:t>x</w:t>
            </w:r>
            <w:r w:rsidRPr="00092077">
              <w:rPr>
                <w:rFonts w:eastAsia="Calibri"/>
                <w:szCs w:val="22"/>
                <w:lang w:val="ru-RU"/>
              </w:rPr>
              <w:t xml:space="preserve">235 </w:t>
            </w:r>
            <w:r w:rsidRPr="00092077">
              <w:rPr>
                <w:rFonts w:eastAsia="Calibri"/>
                <w:szCs w:val="22"/>
                <w:lang w:val="en-US"/>
              </w:rPr>
              <w:t>mm</w:t>
            </w:r>
            <w:r w:rsidRPr="00092077">
              <w:rPr>
                <w:rFonts w:eastAsia="Calibri"/>
                <w:szCs w:val="22"/>
                <w:lang w:val="ru-RU"/>
              </w:rPr>
              <w:t xml:space="preserve">, са </w:t>
            </w:r>
            <w:r w:rsidRPr="00092077">
              <w:rPr>
                <w:rFonts w:eastAsia="Calibri"/>
                <w:szCs w:val="22"/>
                <w:lang w:val="sr-Cyrl-RS"/>
              </w:rPr>
              <w:t>једним  прозором сличан моделу MRO2-S, произвођача Феман</w:t>
            </w:r>
            <w:r w:rsidRPr="00092077">
              <w:rPr>
                <w:rFonts w:eastAsia="Calibri"/>
                <w:lang w:val="sr-Cyrl-RS"/>
              </w:rPr>
              <w:t>"или одговарајућег"</w:t>
            </w:r>
          </w:p>
          <w:p w:rsidR="00F03142" w:rsidRPr="00092077" w:rsidRDefault="00F03142" w:rsidP="00F03142">
            <w:pPr>
              <w:rPr>
                <w:rFonts w:eastAsia="Calibri"/>
                <w:lang w:val="en-US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113.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ru-RU"/>
              </w:rPr>
            </w:pPr>
            <w:r w:rsidRPr="00092077">
              <w:rPr>
                <w:rFonts w:eastAsia="Calibri"/>
                <w:lang w:val="ru-RU"/>
              </w:rPr>
              <w:t>Перфорирана ДИН шина дужине 1</w:t>
            </w:r>
            <w:r w:rsidRPr="00092077">
              <w:rPr>
                <w:rFonts w:eastAsia="Calibri"/>
                <w:lang w:val="en-US"/>
              </w:rPr>
              <w:t>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114.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ru-RU"/>
              </w:rPr>
            </w:pPr>
            <w:r w:rsidRPr="00092077">
              <w:rPr>
                <w:rFonts w:eastAsia="Calibri"/>
                <w:lang w:val="ru-RU"/>
              </w:rPr>
              <w:t>Укрсни комад 60х60/</w:t>
            </w:r>
            <w:r w:rsidRPr="00092077">
              <w:rPr>
                <w:rFonts w:eastAsia="Calibri"/>
                <w:lang w:val="en-US"/>
              </w:rPr>
              <w:t>III</w:t>
            </w:r>
            <w:r w:rsidRPr="00092077">
              <w:rPr>
                <w:rFonts w:eastAsia="Calibri"/>
                <w:lang w:val="ru-RU"/>
              </w:rPr>
              <w:t xml:space="preserve"> трака/трака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115.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ru-RU"/>
              </w:rPr>
            </w:pPr>
            <w:r w:rsidRPr="00092077">
              <w:rPr>
                <w:rFonts w:eastAsia="Calibri"/>
                <w:lang w:val="ru-RU"/>
              </w:rPr>
              <w:t>Монофазни аутоматски инсталациони прекидач комбинован за ЗУДС 16/0,5А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116.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en-US"/>
              </w:rPr>
            </w:pPr>
            <w:r w:rsidRPr="00092077">
              <w:rPr>
                <w:rFonts w:eastAsia="Calibri"/>
                <w:lang w:val="en-US"/>
              </w:rPr>
              <w:t>ГАЛ штитник црвени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117.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en-US"/>
              </w:rPr>
            </w:pPr>
            <w:r w:rsidRPr="00092077">
              <w:rPr>
                <w:rFonts w:eastAsia="Calibri"/>
                <w:lang w:val="en-US"/>
              </w:rPr>
              <w:t>AlCu кабловска папучица 16mm2/10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118.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ru-RU"/>
              </w:rPr>
            </w:pPr>
            <w:r w:rsidRPr="00092077">
              <w:rPr>
                <w:rFonts w:eastAsia="Calibri"/>
                <w:lang w:val="ru-RU"/>
              </w:rPr>
              <w:t>Рефлектор металхалогени 400</w:t>
            </w:r>
            <w:r w:rsidRPr="00092077">
              <w:rPr>
                <w:rFonts w:eastAsia="Calibri"/>
                <w:lang w:val="en-US"/>
              </w:rPr>
              <w:t>W</w:t>
            </w:r>
            <w:r w:rsidRPr="00092077">
              <w:rPr>
                <w:rFonts w:eastAsia="Calibri"/>
                <w:lang w:val="ru-RU"/>
              </w:rPr>
              <w:t xml:space="preserve"> са сијалицом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en-US"/>
              </w:rPr>
            </w:pPr>
            <w:r w:rsidRPr="00092077">
              <w:rPr>
                <w:sz w:val="22"/>
                <w:szCs w:val="22"/>
                <w:lang w:val="en-US"/>
              </w:rPr>
              <w:t>119.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lang w:val="ru-RU"/>
              </w:rPr>
              <w:t xml:space="preserve">Светиљка за пројекторско осветљење комплетно опремљена за коришћење </w:t>
            </w:r>
            <w:r w:rsidRPr="00092077">
              <w:rPr>
                <w:rFonts w:eastAsia="Calibri"/>
                <w:lang w:val="en-US"/>
              </w:rPr>
              <w:t>LED</w:t>
            </w:r>
            <w:r w:rsidRPr="00092077">
              <w:rPr>
                <w:rFonts w:eastAsia="Calibri"/>
                <w:lang w:val="ru-RU"/>
              </w:rPr>
              <w:t xml:space="preserve"> светлосног извора, предвиђена за уградњу у тло, са постољем за уградњу и кружним прстеном од инокс материјала. Кућиште светиљке, израђено од алуминијумске легуре ливене под притиском и обојене електростатичким поступком бојом у праху. Поклопац светиљке, израђен од ливене алуминијумске легуре и обојен електростатичким поступком бојом у праху и који је истовремено и носач протектора и са њиме чини трајну заптивену целину. Протектор светиљке израђен од </w:t>
            </w:r>
            <w:r w:rsidRPr="00092077">
              <w:rPr>
                <w:rFonts w:eastAsia="Calibri"/>
                <w:lang w:val="sr-Cyrl-RS"/>
              </w:rPr>
              <w:t>р</w:t>
            </w:r>
            <w:r w:rsidRPr="00092077">
              <w:rPr>
                <w:rFonts w:eastAsia="Calibri"/>
                <w:lang w:val="ru-RU"/>
              </w:rPr>
              <w:t xml:space="preserve">авног термички и механички ојачаног стакла велике носивости, отпорног на </w:t>
            </w:r>
            <w:r w:rsidRPr="00092077">
              <w:rPr>
                <w:rFonts w:eastAsia="Calibri"/>
                <w:lang w:val="en-US"/>
              </w:rPr>
              <w:t>UV</w:t>
            </w:r>
            <w:r w:rsidRPr="00092077">
              <w:rPr>
                <w:rFonts w:eastAsia="Calibri"/>
                <w:lang w:val="ru-RU"/>
              </w:rPr>
              <w:t xml:space="preserve"> зраке </w:t>
            </w:r>
            <w:r w:rsidRPr="00092077">
              <w:rPr>
                <w:rFonts w:eastAsia="Calibri"/>
                <w:lang w:val="sr-Cyrl-RS"/>
              </w:rPr>
              <w:t>и</w:t>
            </w:r>
            <w:r w:rsidRPr="00092077">
              <w:rPr>
                <w:rFonts w:eastAsia="Calibri"/>
                <w:lang w:val="ru-RU"/>
              </w:rPr>
              <w:t xml:space="preserve"> атмосферске утицаје</w:t>
            </w:r>
            <w:r w:rsidRPr="00092077">
              <w:rPr>
                <w:rFonts w:eastAsia="Calibri"/>
                <w:lang w:val="sr-Cyrl-RS"/>
              </w:rPr>
              <w:t>.</w:t>
            </w:r>
            <w:r w:rsidRPr="00092077">
              <w:rPr>
                <w:rFonts w:eastAsia="Calibri"/>
                <w:lang w:val="ru-RU"/>
              </w:rPr>
              <w:t xml:space="preserve"> Оптички блок </w:t>
            </w:r>
            <w:r w:rsidRPr="00092077">
              <w:rPr>
                <w:rFonts w:eastAsia="Calibri"/>
                <w:lang w:val="sr-Cyrl-RS"/>
              </w:rPr>
              <w:t xml:space="preserve">светиљке опремљен </w:t>
            </w:r>
            <w:r w:rsidRPr="00092077">
              <w:rPr>
                <w:rFonts w:eastAsia="Calibri"/>
                <w:lang w:val="sr-Latn-RS"/>
              </w:rPr>
              <w:t xml:space="preserve">LED </w:t>
            </w:r>
            <w:r w:rsidRPr="00092077">
              <w:rPr>
                <w:rFonts w:eastAsia="Calibri"/>
                <w:lang w:val="sr-Cyrl-RS"/>
              </w:rPr>
              <w:t xml:space="preserve">модулима са високоефикасним диодама, са оптиком која обезбеђује средњеснопну ротосиметричну расподелу светлосног интензитета са углом исијавања 2х11° у карактеристичним полуравнима (0-180° и 90-270°). Максималан светлосни интензитет </w:t>
            </w:r>
            <w:r w:rsidRPr="00092077">
              <w:rPr>
                <w:rFonts w:eastAsia="Calibri"/>
                <w:lang w:val="sr-Latn-RS"/>
              </w:rPr>
              <w:t xml:space="preserve">Imax </w:t>
            </w:r>
            <w:r w:rsidRPr="00092077">
              <w:rPr>
                <w:rFonts w:eastAsia="Calibri"/>
                <w:lang w:val="sr-Cyrl-RS"/>
              </w:rPr>
              <w:t>не мањи од 3100</w:t>
            </w:r>
            <w:r w:rsidRPr="00092077">
              <w:rPr>
                <w:rFonts w:eastAsia="Calibri"/>
                <w:lang w:val="sr-Latn-RS"/>
              </w:rPr>
              <w:t xml:space="preserve">cd/klm </w:t>
            </w:r>
            <w:r w:rsidRPr="00092077">
              <w:rPr>
                <w:rFonts w:eastAsia="Calibri"/>
                <w:lang w:val="sr-Cyrl-RS"/>
              </w:rPr>
              <w:t>и не већи од 3300</w:t>
            </w:r>
            <w:r w:rsidRPr="00092077">
              <w:rPr>
                <w:rFonts w:eastAsia="Calibri"/>
                <w:lang w:val="sr-Latn-RS"/>
              </w:rPr>
              <w:t>cd/klm.</w:t>
            </w:r>
            <w:r w:rsidRPr="00092077">
              <w:rPr>
                <w:rFonts w:eastAsia="Calibri"/>
                <w:lang w:val="ru-RU"/>
              </w:rPr>
              <w:t xml:space="preserve"> Оптички блок </w:t>
            </w:r>
            <w:r w:rsidRPr="00092077">
              <w:rPr>
                <w:rFonts w:eastAsia="Calibri"/>
                <w:lang w:val="sr-Cyrl-RS"/>
              </w:rPr>
              <w:t>светиљки</w:t>
            </w:r>
            <w:r w:rsidRPr="00092077">
              <w:rPr>
                <w:rFonts w:eastAsia="Calibri"/>
                <w:lang w:val="ru-RU"/>
              </w:rPr>
              <w:t xml:space="preserve"> има могућност закретања до 30°. </w:t>
            </w:r>
            <w:r w:rsidRPr="00092077">
              <w:rPr>
                <w:rFonts w:eastAsia="Calibri"/>
                <w:lang w:val="en-US"/>
              </w:rPr>
              <w:t>LED</w:t>
            </w:r>
            <w:r w:rsidRPr="00092077">
              <w:rPr>
                <w:rFonts w:eastAsia="Calibri"/>
                <w:lang w:val="ru-RU"/>
              </w:rPr>
              <w:t xml:space="preserve"> чипови имају температуру боје светлости 3200-3800К (</w:t>
            </w:r>
            <w:r w:rsidRPr="00092077">
              <w:rPr>
                <w:rFonts w:eastAsia="Calibri"/>
                <w:lang w:val="en-US"/>
              </w:rPr>
              <w:t>WW</w:t>
            </w:r>
            <w:r w:rsidRPr="00092077">
              <w:rPr>
                <w:rFonts w:eastAsia="Calibri"/>
                <w:lang w:val="ru-RU"/>
              </w:rPr>
              <w:t>-топло бела). Укупна снага светиљке не већа од 23</w:t>
            </w:r>
            <w:r w:rsidRPr="00092077">
              <w:rPr>
                <w:rFonts w:eastAsia="Calibri"/>
                <w:lang w:val="en-US"/>
              </w:rPr>
              <w:t>W</w:t>
            </w:r>
            <w:r w:rsidRPr="00092077">
              <w:rPr>
                <w:rFonts w:eastAsia="Calibri"/>
                <w:lang w:val="ru-RU"/>
              </w:rPr>
              <w:t xml:space="preserve">. Улазни светлосни флукс светиљке не сме бити мањи од 1.500 лумена (на </w:t>
            </w:r>
            <w:r w:rsidRPr="00092077">
              <w:rPr>
                <w:rFonts w:eastAsia="Calibri"/>
                <w:lang w:val="en-US"/>
              </w:rPr>
              <w:t>Ta</w:t>
            </w:r>
            <w:r w:rsidRPr="00092077">
              <w:rPr>
                <w:rFonts w:eastAsia="Calibri"/>
                <w:lang w:val="ru-RU"/>
              </w:rPr>
              <w:t>=25°</w:t>
            </w:r>
            <w:r w:rsidRPr="00092077">
              <w:rPr>
                <w:rFonts w:eastAsia="Calibri"/>
                <w:lang w:val="en-US"/>
              </w:rPr>
              <w:t>C</w:t>
            </w:r>
            <w:r w:rsidRPr="00092077">
              <w:rPr>
                <w:rFonts w:eastAsia="Calibri"/>
                <w:lang w:val="ru-RU"/>
              </w:rPr>
              <w:t>).</w:t>
            </w:r>
            <w:r w:rsidRPr="00092077">
              <w:rPr>
                <w:rFonts w:eastAsia="Calibri"/>
                <w:lang w:val="sr-Latn-RS"/>
              </w:rPr>
              <w:t xml:space="preserve"> </w:t>
            </w:r>
            <w:r w:rsidRPr="00092077">
              <w:rPr>
                <w:rFonts w:eastAsia="Calibri"/>
                <w:lang w:val="en-US"/>
              </w:rPr>
              <w:t>Предспојни</w:t>
            </w:r>
            <w:r w:rsidRPr="00092077">
              <w:rPr>
                <w:rFonts w:eastAsia="Calibri"/>
                <w:lang w:val="sr-Latn-RS"/>
              </w:rPr>
              <w:t xml:space="preserve"> </w:t>
            </w:r>
            <w:r w:rsidRPr="00092077">
              <w:rPr>
                <w:rFonts w:eastAsia="Calibri"/>
                <w:lang w:val="en-US"/>
              </w:rPr>
              <w:t>уређај</w:t>
            </w:r>
            <w:r w:rsidRPr="00092077">
              <w:rPr>
                <w:rFonts w:eastAsia="Calibri"/>
                <w:lang w:val="sr-Latn-RS"/>
              </w:rPr>
              <w:t xml:space="preserve">, </w:t>
            </w:r>
            <w:r w:rsidRPr="00092077">
              <w:rPr>
                <w:rFonts w:eastAsia="Calibri"/>
                <w:lang w:val="en-US"/>
              </w:rPr>
              <w:t>монтиран</w:t>
            </w:r>
            <w:r w:rsidRPr="00092077">
              <w:rPr>
                <w:rFonts w:eastAsia="Calibri"/>
                <w:lang w:val="sr-Latn-RS"/>
              </w:rPr>
              <w:t xml:space="preserve"> </w:t>
            </w:r>
            <w:r w:rsidRPr="00092077">
              <w:rPr>
                <w:rFonts w:eastAsia="Calibri"/>
                <w:lang w:val="en-US"/>
              </w:rPr>
              <w:t>унутар</w:t>
            </w:r>
            <w:r w:rsidRPr="00092077">
              <w:rPr>
                <w:rFonts w:eastAsia="Calibri"/>
                <w:lang w:val="sr-Latn-RS"/>
              </w:rPr>
              <w:t xml:space="preserve"> </w:t>
            </w:r>
            <w:r w:rsidRPr="00092077">
              <w:rPr>
                <w:rFonts w:eastAsia="Calibri"/>
                <w:lang w:val="en-US"/>
              </w:rPr>
              <w:t>светиљке</w:t>
            </w:r>
            <w:r w:rsidRPr="00092077">
              <w:rPr>
                <w:rFonts w:eastAsia="Calibri"/>
                <w:lang w:val="sr-Latn-RS"/>
              </w:rPr>
              <w:t xml:space="preserve"> </w:t>
            </w:r>
            <w:r w:rsidRPr="00092077">
              <w:rPr>
                <w:rFonts w:eastAsia="Calibri"/>
                <w:lang w:val="en-US"/>
              </w:rPr>
              <w:t>омогућава</w:t>
            </w:r>
            <w:r w:rsidRPr="00092077">
              <w:rPr>
                <w:rFonts w:eastAsia="Calibri"/>
                <w:lang w:val="sr-Latn-RS"/>
              </w:rPr>
              <w:t xml:space="preserve"> </w:t>
            </w:r>
            <w:r w:rsidRPr="00092077">
              <w:rPr>
                <w:rFonts w:eastAsia="Calibri"/>
                <w:lang w:val="en-US"/>
              </w:rPr>
              <w:t>коришћење</w:t>
            </w:r>
            <w:r w:rsidRPr="00092077">
              <w:rPr>
                <w:rFonts w:eastAsia="Calibri"/>
                <w:lang w:val="sr-Latn-RS"/>
              </w:rPr>
              <w:t xml:space="preserve"> LED </w:t>
            </w:r>
            <w:r w:rsidRPr="00092077">
              <w:rPr>
                <w:rFonts w:eastAsia="Calibri"/>
                <w:lang w:val="en-US"/>
              </w:rPr>
              <w:t>светлосног</w:t>
            </w:r>
            <w:r w:rsidRPr="00092077">
              <w:rPr>
                <w:rFonts w:eastAsia="Calibri"/>
                <w:lang w:val="sr-Latn-RS"/>
              </w:rPr>
              <w:t xml:space="preserve"> </w:t>
            </w:r>
            <w:r w:rsidRPr="00092077">
              <w:rPr>
                <w:rFonts w:eastAsia="Calibri"/>
                <w:lang w:val="en-US"/>
              </w:rPr>
              <w:t>извора</w:t>
            </w:r>
            <w:r w:rsidRPr="00092077">
              <w:rPr>
                <w:rFonts w:eastAsia="Calibri"/>
                <w:lang w:val="sr-Latn-RS"/>
              </w:rPr>
              <w:t xml:space="preserve"> </w:t>
            </w:r>
            <w:r w:rsidRPr="00092077">
              <w:rPr>
                <w:rFonts w:eastAsia="Calibri"/>
                <w:lang w:val="en-US"/>
              </w:rPr>
              <w:t>пројектоване</w:t>
            </w:r>
            <w:r w:rsidRPr="00092077">
              <w:rPr>
                <w:rFonts w:eastAsia="Calibri"/>
                <w:lang w:val="sr-Latn-RS"/>
              </w:rPr>
              <w:t xml:space="preserve"> </w:t>
            </w:r>
            <w:r w:rsidRPr="00092077">
              <w:rPr>
                <w:rFonts w:eastAsia="Calibri"/>
                <w:lang w:val="en-US"/>
              </w:rPr>
              <w:t>снаге</w:t>
            </w:r>
            <w:r w:rsidRPr="00092077">
              <w:rPr>
                <w:rFonts w:eastAsia="Calibri"/>
                <w:lang w:val="sr-Latn-RS"/>
              </w:rPr>
              <w:t xml:space="preserve">. </w:t>
            </w:r>
            <w:r w:rsidRPr="00092077">
              <w:rPr>
                <w:rFonts w:eastAsia="Calibri"/>
                <w:lang w:val="ru-RU"/>
              </w:rPr>
              <w:t xml:space="preserve">Систем за монтажу чине постоље за уградњу и монтажу израђено од високоотпорног пластичног материјала, шаблон и други прибор, који омогућавају постављање и </w:t>
            </w:r>
            <w:r w:rsidRPr="00092077">
              <w:rPr>
                <w:rFonts w:eastAsia="Calibri"/>
                <w:lang w:val="ru-RU"/>
              </w:rPr>
              <w:lastRenderedPageBreak/>
              <w:t xml:space="preserve">нивелисање светиљке у тло. Механичка отпорност на удар протектора од каљеног стакла </w:t>
            </w:r>
            <w:r w:rsidRPr="00092077">
              <w:rPr>
                <w:rFonts w:eastAsia="Calibri"/>
                <w:lang w:val="en-US"/>
              </w:rPr>
              <w:t>IK</w:t>
            </w:r>
            <w:r w:rsidRPr="00092077">
              <w:rPr>
                <w:rFonts w:eastAsia="Calibri"/>
                <w:lang w:val="ru-RU"/>
              </w:rPr>
              <w:t xml:space="preserve">10 у сгаласности са </w:t>
            </w:r>
            <w:r w:rsidRPr="00092077">
              <w:rPr>
                <w:rFonts w:eastAsia="Calibri"/>
                <w:lang w:val="en-US"/>
              </w:rPr>
              <w:t>IEC</w:t>
            </w:r>
            <w:r w:rsidRPr="00092077">
              <w:rPr>
                <w:rFonts w:eastAsia="Calibri"/>
                <w:lang w:val="ru-RU"/>
              </w:rPr>
              <w:t>-</w:t>
            </w:r>
            <w:r w:rsidRPr="00092077">
              <w:rPr>
                <w:rFonts w:eastAsia="Calibri"/>
                <w:lang w:val="en-US"/>
              </w:rPr>
              <w:t>EN</w:t>
            </w:r>
            <w:r w:rsidRPr="00092077">
              <w:rPr>
                <w:rFonts w:eastAsia="Calibri"/>
                <w:lang w:val="ru-RU"/>
              </w:rPr>
              <w:t xml:space="preserve"> 62262</w:t>
            </w:r>
            <w:r w:rsidRPr="00092077">
              <w:rPr>
                <w:rFonts w:eastAsia="Calibri"/>
                <w:lang w:val="sr-Cyrl-RS"/>
              </w:rPr>
              <w:t xml:space="preserve">, </w:t>
            </w:r>
            <w:r w:rsidRPr="00092077">
              <w:rPr>
                <w:rFonts w:eastAsia="Calibri"/>
                <w:lang w:val="sr-Latn-RS"/>
              </w:rPr>
              <w:t>EN 62696</w:t>
            </w:r>
            <w:r w:rsidRPr="00092077">
              <w:rPr>
                <w:rFonts w:eastAsia="Calibri"/>
                <w:lang w:val="sr-Cyrl-RS"/>
              </w:rPr>
              <w:t xml:space="preserve"> или</w:t>
            </w:r>
            <w:r w:rsidRPr="00092077">
              <w:rPr>
                <w:rFonts w:eastAsia="Calibri"/>
                <w:lang w:val="sr-Latn-RS"/>
              </w:rPr>
              <w:t xml:space="preserve"> EN 50102</w:t>
            </w:r>
            <w:r w:rsidRPr="00092077">
              <w:rPr>
                <w:rFonts w:eastAsia="Calibri"/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092077">
              <w:rPr>
                <w:rFonts w:eastAsia="Calibri"/>
                <w:lang w:val="en-US"/>
              </w:rPr>
              <w:t>IP</w:t>
            </w:r>
            <w:r w:rsidRPr="00092077">
              <w:rPr>
                <w:rFonts w:eastAsia="Calibri"/>
                <w:lang w:val="ru-RU"/>
              </w:rPr>
              <w:t xml:space="preserve">67 у сагласности са </w:t>
            </w:r>
            <w:r w:rsidRPr="00092077">
              <w:rPr>
                <w:rFonts w:eastAsia="Calibri"/>
                <w:lang w:val="en-US"/>
              </w:rPr>
              <w:t>IEC</w:t>
            </w:r>
            <w:r w:rsidRPr="00092077">
              <w:rPr>
                <w:rFonts w:eastAsia="Calibri"/>
                <w:lang w:val="ru-RU"/>
              </w:rPr>
              <w:t>-</w:t>
            </w:r>
            <w:r w:rsidRPr="00092077">
              <w:rPr>
                <w:rFonts w:eastAsia="Calibri"/>
                <w:lang w:val="en-US"/>
              </w:rPr>
              <w:t>EN</w:t>
            </w:r>
            <w:r w:rsidRPr="00092077">
              <w:rPr>
                <w:rFonts w:eastAsia="Calibri"/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092077">
              <w:rPr>
                <w:rFonts w:eastAsia="Calibri"/>
                <w:lang w:val="en-US"/>
              </w:rPr>
              <w:t>kV</w:t>
            </w:r>
            <w:r w:rsidRPr="00092077">
              <w:rPr>
                <w:rFonts w:eastAsia="Calibri"/>
                <w:lang w:val="sr-Cyrl-RS"/>
              </w:rPr>
              <w:t>.</w:t>
            </w:r>
          </w:p>
          <w:p w:rsidR="00F03142" w:rsidRPr="00092077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504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en-US"/>
              </w:rPr>
            </w:pPr>
            <w:r w:rsidRPr="00092077">
              <w:rPr>
                <w:rFonts w:eastAsia="Calibri"/>
                <w:lang w:val="en-US"/>
              </w:rPr>
              <w:lastRenderedPageBreak/>
              <w:t>120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en-US"/>
              </w:rPr>
            </w:pPr>
            <w:r w:rsidRPr="00092077">
              <w:rPr>
                <w:rFonts w:eastAsia="Calibri"/>
                <w:lang w:val="en-US"/>
              </w:rPr>
              <w:t>Проводник P/F 1.5mm2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51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en-US"/>
              </w:rPr>
            </w:pPr>
            <w:r w:rsidRPr="00092077">
              <w:rPr>
                <w:rFonts w:eastAsia="Calibri"/>
                <w:lang w:val="en-US"/>
              </w:rPr>
              <w:t>121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en-US"/>
              </w:rPr>
            </w:pPr>
            <w:r w:rsidRPr="00092077">
              <w:rPr>
                <w:rFonts w:eastAsia="Calibri"/>
                <w:lang w:val="en-US"/>
              </w:rPr>
              <w:t>Проводник P/F 2.5mm2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462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Cyrl-RS"/>
              </w:rPr>
            </w:pPr>
            <w:r w:rsidRPr="00092077">
              <w:rPr>
                <w:rFonts w:eastAsia="Calibri"/>
                <w:lang w:val="sr-Cyrl-RS"/>
              </w:rPr>
              <w:t>122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Latn-RS"/>
              </w:rPr>
            </w:pPr>
            <w:r w:rsidRPr="00092077">
              <w:rPr>
                <w:rFonts w:eastAsia="Calibri"/>
                <w:lang w:val="sr-Cyrl-RS"/>
              </w:rPr>
              <w:t>Само брава са механизмом полуге за орман из ставке 47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Latn-RS"/>
              </w:rPr>
            </w:pPr>
            <w:r w:rsidRPr="00092077">
              <w:rPr>
                <w:rFonts w:eastAsia="Calibri"/>
                <w:lang w:val="sr-Latn-RS"/>
              </w:rPr>
              <w:t>123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lang w:val="sr-Cyrl-RS"/>
              </w:rPr>
            </w:pPr>
            <w:r w:rsidRPr="00092077">
              <w:rPr>
                <w:lang w:val="sr-Cyrl-RS"/>
              </w:rPr>
              <w:t>Улична живина светиљка 125W за сијалицу типа</w:t>
            </w:r>
            <w:r w:rsidRPr="00092077">
              <w:rPr>
                <w:lang w:val="sr-Latn-RS"/>
              </w:rPr>
              <w:t xml:space="preserve"> </w:t>
            </w:r>
            <w:r w:rsidRPr="00092077">
              <w:rPr>
                <w:lang w:val="en-US"/>
              </w:rPr>
              <w:t>HPL</w:t>
            </w:r>
            <w:r w:rsidRPr="00092077">
              <w:rPr>
                <w:lang w:val="ru-RU"/>
              </w:rPr>
              <w:t xml:space="preserve"> -</w:t>
            </w:r>
            <w:r w:rsidRPr="00092077">
              <w:rPr>
                <w:lang w:val="en-US"/>
              </w:rPr>
              <w:t>N</w:t>
            </w:r>
            <w:r w:rsidRPr="00092077">
              <w:rPr>
                <w:lang w:val="ru-RU"/>
              </w:rPr>
              <w:t xml:space="preserve"> 125</w:t>
            </w:r>
            <w:r w:rsidRPr="00092077">
              <w:rPr>
                <w:lang w:val="en-US"/>
              </w:rPr>
              <w:t>W</w:t>
            </w:r>
            <w:r w:rsidRPr="00092077">
              <w:rPr>
                <w:lang w:val="sr-Cyrl-RS"/>
              </w:rPr>
              <w:t xml:space="preserve"> или SON H 110W</w:t>
            </w:r>
            <w:r w:rsidRPr="00092077">
              <w:rPr>
                <w:lang w:val="sr-Latn-RS"/>
              </w:rPr>
              <w:t xml:space="preserve"> </w:t>
            </w:r>
            <w:r w:rsidRPr="00092077">
              <w:rPr>
                <w:lang w:val="sr-Cyrl-RS"/>
              </w:rPr>
              <w:t xml:space="preserve">са стакленим заштитним протектором </w:t>
            </w:r>
            <w:r w:rsidRPr="00092077">
              <w:rPr>
                <w:lang w:val="sr-Latn-RS"/>
              </w:rPr>
              <w:t>IP</w:t>
            </w:r>
            <w:r w:rsidRPr="00092077">
              <w:rPr>
                <w:lang w:val="sr-Cyrl-RS"/>
              </w:rPr>
              <w:t>54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Latn-RS"/>
              </w:rPr>
            </w:pPr>
            <w:r w:rsidRPr="00092077">
              <w:rPr>
                <w:rFonts w:eastAsia="Calibri"/>
                <w:lang w:val="sr-Latn-RS"/>
              </w:rPr>
              <w:t>124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rFonts w:eastAsia="Calibri"/>
                <w:lang w:val="sr-Cyrl-RS"/>
              </w:rPr>
            </w:pPr>
            <w:r w:rsidRPr="00092077">
              <w:rPr>
                <w:lang w:val="sr-Cyrl-RS"/>
              </w:rPr>
              <w:t xml:space="preserve">Светиљка за амбијентално осветљење, комплетно опремљена за коришћење </w:t>
            </w:r>
            <w:r w:rsidRPr="00092077">
              <w:rPr>
                <w:lang w:val="sr-Latn-RS"/>
              </w:rPr>
              <w:t xml:space="preserve">LED </w:t>
            </w:r>
            <w:r w:rsidRPr="00092077">
              <w:rPr>
                <w:lang w:val="sr-Cyrl-RS"/>
              </w:rPr>
              <w:t xml:space="preserve">светлосног извора. Кућиште и сенило светиљке израђени од ојачаног дубоко извученог алуминијумског лима велике чистоће, обојени електростатичким поступком бојом у праху. Пројектор светиљке израђен од термоформираног поликарбоната, отпорног на </w:t>
            </w:r>
            <w:r w:rsidRPr="00092077">
              <w:rPr>
                <w:lang w:val="en-US"/>
              </w:rPr>
              <w:t>UV</w:t>
            </w:r>
            <w:r w:rsidRPr="00092077">
              <w:rPr>
                <w:lang w:val="ru-RU"/>
              </w:rPr>
              <w:t xml:space="preserve"> </w:t>
            </w:r>
            <w:r w:rsidRPr="00092077"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 w:rsidRPr="00092077">
              <w:rPr>
                <w:lang w:val="sr-Latn-RS"/>
              </w:rPr>
              <w:t xml:space="preserve">LED </w:t>
            </w:r>
            <w:r w:rsidRPr="00092077">
              <w:rPr>
                <w:lang w:val="sr-Cyrl-RS"/>
              </w:rPr>
              <w:t xml:space="preserve">модулима са високо ефикасним диодама. </w:t>
            </w:r>
            <w:r w:rsidRPr="00092077">
              <w:rPr>
                <w:lang w:val="sr-Latn-RS"/>
              </w:rPr>
              <w:t xml:space="preserve">LED </w:t>
            </w:r>
            <w:r w:rsidRPr="00092077"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092077">
              <w:rPr>
                <w:lang w:val="sr-Latn-RS"/>
              </w:rPr>
              <w:t xml:space="preserve">LED </w:t>
            </w:r>
            <w:r w:rsidRPr="00092077">
              <w:rPr>
                <w:lang w:val="sr-Cyrl-RS"/>
              </w:rPr>
              <w:t>чипови имају температуру боје светлости 3700-4300</w:t>
            </w:r>
            <w:r w:rsidRPr="00092077">
              <w:rPr>
                <w:lang w:val="sr-Latn-RS"/>
              </w:rPr>
              <w:t>K</w:t>
            </w:r>
            <w:r w:rsidRPr="00092077">
              <w:rPr>
                <w:lang w:val="sr-Cyrl-RS"/>
              </w:rPr>
              <w:t xml:space="preserve"> (</w:t>
            </w:r>
            <w:r w:rsidRPr="00092077">
              <w:rPr>
                <w:lang w:val="sr-Latn-RS"/>
              </w:rPr>
              <w:t>NW-</w:t>
            </w:r>
            <w:r w:rsidRPr="00092077">
              <w:rPr>
                <w:lang w:val="sr-Cyrl-RS"/>
              </w:rPr>
              <w:t>неутрално бела). Укупна снага светиљке не већа од 75</w:t>
            </w:r>
            <w:r w:rsidRPr="00092077">
              <w:rPr>
                <w:lang w:val="sr-Latn-RS"/>
              </w:rPr>
              <w:t>W</w:t>
            </w:r>
            <w:r w:rsidRPr="00092077">
              <w:rPr>
                <w:lang w:val="sr-Cyrl-RS"/>
              </w:rPr>
              <w:t>. Улазни светлосни флукс светиљке не сме бити мањи од 11.300 лумена (на Та=25°</w:t>
            </w:r>
            <w:r w:rsidRPr="00092077">
              <w:rPr>
                <w:lang w:val="sr-Latn-RS"/>
              </w:rPr>
              <w:t xml:space="preserve">C). </w:t>
            </w:r>
            <w:r w:rsidRPr="00092077">
              <w:rPr>
                <w:lang w:val="sr-Cyrl-RS"/>
              </w:rPr>
              <w:t xml:space="preserve">Трајност </w:t>
            </w:r>
            <w:r w:rsidRPr="00092077">
              <w:rPr>
                <w:lang w:val="sr-Latn-RS"/>
              </w:rPr>
              <w:t xml:space="preserve">LED </w:t>
            </w:r>
            <w:r w:rsidRPr="00092077">
              <w:rPr>
                <w:lang w:val="sr-Cyrl-RS"/>
              </w:rPr>
              <w:t>извора је ≥100000 сати, с тим да светлосни флукс не опадне на мање од 90% од иницијалног (</w:t>
            </w:r>
            <w:r w:rsidRPr="00092077">
              <w:rPr>
                <w:lang w:val="sr-Latn-RS"/>
              </w:rPr>
              <w:t>L</w:t>
            </w:r>
            <w:r w:rsidRPr="00092077">
              <w:rPr>
                <w:lang w:val="sr-Cyrl-RS"/>
              </w:rPr>
              <w:t>90</w:t>
            </w:r>
            <w:r w:rsidRPr="00092077">
              <w:rPr>
                <w:lang w:val="sr-Latn-RS"/>
              </w:rPr>
              <w:t>).</w:t>
            </w:r>
            <w:r w:rsidRPr="00092077">
              <w:rPr>
                <w:lang w:val="sr-Cyrl-RS"/>
              </w:rPr>
              <w:t xml:space="preserve"> Предспојни уређај, постављен на носачу израђеном од материјала отпорног на корозију, омогућава коришћење </w:t>
            </w:r>
            <w:r w:rsidRPr="00092077">
              <w:rPr>
                <w:lang w:val="sr-Latn-RS"/>
              </w:rPr>
              <w:t xml:space="preserve">LED </w:t>
            </w:r>
            <w:r w:rsidRPr="00092077">
              <w:rPr>
                <w:lang w:val="sr-Cyrl-RS"/>
              </w:rPr>
              <w:t xml:space="preserve">светлосног извора пројектоване снаге. Предспојни уређај треба да има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092077">
              <w:rPr>
                <w:lang w:val="sr-Latn-RS"/>
              </w:rPr>
              <w:t xml:space="preserve">DALI </w:t>
            </w:r>
            <w:r w:rsidRPr="00092077">
              <w:rPr>
                <w:lang w:val="sr-Cyrl-RS"/>
              </w:rPr>
              <w:t>или 1-10</w:t>
            </w:r>
            <w:r w:rsidRPr="00092077">
              <w:rPr>
                <w:lang w:val="sr-Latn-RS"/>
              </w:rPr>
              <w:t xml:space="preserve">V, </w:t>
            </w:r>
            <w:r w:rsidRPr="00092077">
              <w:rPr>
                <w:lang w:val="sr-Cyrl-RS"/>
              </w:rPr>
              <w:t xml:space="preserve">као и могућност регулације светлосног флукса и снаге извора путем командног кабла. Систем за висећу монтажу на 1“ или 5/4“ плинску цев. </w:t>
            </w:r>
            <w:r w:rsidRPr="00092077">
              <w:rPr>
                <w:rFonts w:eastAsia="Calibri"/>
                <w:lang w:val="ru-RU"/>
              </w:rPr>
              <w:t>Механичка отпорност</w:t>
            </w:r>
            <w:r w:rsidRPr="00092077">
              <w:rPr>
                <w:rFonts w:eastAsia="Calibri"/>
                <w:lang w:val="sr-Cyrl-RS"/>
              </w:rPr>
              <w:t xml:space="preserve"> светиљке </w:t>
            </w:r>
            <w:r w:rsidRPr="00092077">
              <w:rPr>
                <w:rFonts w:eastAsia="Calibri"/>
                <w:lang w:val="ru-RU"/>
              </w:rPr>
              <w:t xml:space="preserve">на удар </w:t>
            </w:r>
            <w:r w:rsidRPr="00092077">
              <w:rPr>
                <w:rFonts w:eastAsia="Calibri"/>
                <w:lang w:val="en-US"/>
              </w:rPr>
              <w:t>IK</w:t>
            </w:r>
            <w:r w:rsidRPr="00092077">
              <w:rPr>
                <w:rFonts w:eastAsia="Calibri"/>
                <w:lang w:val="sr-Cyrl-RS"/>
              </w:rPr>
              <w:t>08</w:t>
            </w:r>
            <w:r w:rsidRPr="00092077">
              <w:rPr>
                <w:rFonts w:eastAsia="Calibri"/>
                <w:lang w:val="ru-RU"/>
              </w:rPr>
              <w:t xml:space="preserve"> у с</w:t>
            </w:r>
            <w:r w:rsidRPr="00092077">
              <w:rPr>
                <w:rFonts w:eastAsia="Calibri"/>
                <w:lang w:val="sr-Cyrl-RS"/>
              </w:rPr>
              <w:t>а</w:t>
            </w:r>
            <w:r w:rsidRPr="00092077">
              <w:rPr>
                <w:rFonts w:eastAsia="Calibri"/>
                <w:lang w:val="ru-RU"/>
              </w:rPr>
              <w:t xml:space="preserve">гласности са </w:t>
            </w:r>
            <w:r w:rsidRPr="00092077">
              <w:rPr>
                <w:rFonts w:eastAsia="Calibri"/>
                <w:lang w:val="en-US"/>
              </w:rPr>
              <w:t>IEC</w:t>
            </w:r>
            <w:r w:rsidRPr="00092077">
              <w:rPr>
                <w:rFonts w:eastAsia="Calibri"/>
                <w:lang w:val="ru-RU"/>
              </w:rPr>
              <w:t>-</w:t>
            </w:r>
            <w:r w:rsidRPr="00092077">
              <w:rPr>
                <w:rFonts w:eastAsia="Calibri"/>
                <w:lang w:val="en-US"/>
              </w:rPr>
              <w:t>EN</w:t>
            </w:r>
            <w:r w:rsidRPr="00092077">
              <w:rPr>
                <w:rFonts w:eastAsia="Calibri"/>
                <w:lang w:val="ru-RU"/>
              </w:rPr>
              <w:t xml:space="preserve"> 62262</w:t>
            </w:r>
            <w:r w:rsidRPr="00092077">
              <w:rPr>
                <w:rFonts w:eastAsia="Calibri"/>
                <w:lang w:val="sr-Cyrl-RS"/>
              </w:rPr>
              <w:t xml:space="preserve"> или </w:t>
            </w:r>
            <w:r w:rsidRPr="00092077">
              <w:rPr>
                <w:rFonts w:eastAsia="Calibri"/>
                <w:lang w:val="sr-Latn-RS"/>
              </w:rPr>
              <w:t>EN 62696</w:t>
            </w:r>
            <w:r w:rsidRPr="00092077">
              <w:rPr>
                <w:rFonts w:eastAsia="Calibri"/>
                <w:lang w:val="ru-RU"/>
              </w:rPr>
              <w:t xml:space="preserve">. Степен механичке заштите </w:t>
            </w:r>
            <w:r w:rsidRPr="00092077">
              <w:rPr>
                <w:rFonts w:eastAsia="Calibri"/>
                <w:lang w:val="sr-Cyrl-RS"/>
              </w:rPr>
              <w:t>оптичког блока светиљке износи</w:t>
            </w:r>
            <w:r w:rsidRPr="00092077">
              <w:rPr>
                <w:rFonts w:eastAsia="Calibri"/>
                <w:lang w:val="ru-RU"/>
              </w:rPr>
              <w:t xml:space="preserve"> </w:t>
            </w:r>
            <w:r w:rsidRPr="00092077">
              <w:rPr>
                <w:rFonts w:eastAsia="Calibri"/>
                <w:lang w:val="en-US"/>
              </w:rPr>
              <w:t>IP</w:t>
            </w:r>
            <w:r w:rsidRPr="00092077">
              <w:rPr>
                <w:rFonts w:eastAsia="Calibri"/>
                <w:lang w:val="ru-RU"/>
              </w:rPr>
              <w:t>6</w:t>
            </w:r>
            <w:r w:rsidRPr="00092077">
              <w:rPr>
                <w:rFonts w:eastAsia="Calibri"/>
                <w:lang w:val="sr-Cyrl-RS"/>
              </w:rPr>
              <w:t>6</w:t>
            </w:r>
            <w:r w:rsidRPr="00092077">
              <w:rPr>
                <w:rFonts w:eastAsia="Calibri"/>
                <w:lang w:val="ru-RU"/>
              </w:rPr>
              <w:t xml:space="preserve"> у сагласности са </w:t>
            </w:r>
            <w:r w:rsidRPr="00092077">
              <w:rPr>
                <w:rFonts w:eastAsia="Calibri"/>
                <w:lang w:val="en-US"/>
              </w:rPr>
              <w:t>IEC</w:t>
            </w:r>
            <w:r w:rsidRPr="00092077">
              <w:rPr>
                <w:rFonts w:eastAsia="Calibri"/>
                <w:lang w:val="ru-RU"/>
              </w:rPr>
              <w:t>-</w:t>
            </w:r>
            <w:r w:rsidRPr="00092077">
              <w:rPr>
                <w:rFonts w:eastAsia="Calibri"/>
                <w:lang w:val="en-US"/>
              </w:rPr>
              <w:t>EN</w:t>
            </w:r>
            <w:r w:rsidRPr="00092077">
              <w:rPr>
                <w:rFonts w:eastAsia="Calibri"/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092077">
              <w:rPr>
                <w:rFonts w:eastAsia="Calibri"/>
                <w:lang w:val="en-US"/>
              </w:rPr>
              <w:t>kV</w:t>
            </w:r>
            <w:r w:rsidRPr="00092077">
              <w:rPr>
                <w:rFonts w:eastAsia="Calibri"/>
                <w:lang w:val="sr-Cyrl-RS"/>
              </w:rPr>
              <w:t>.</w:t>
            </w:r>
          </w:p>
          <w:p w:rsidR="00F03142" w:rsidRPr="00092077" w:rsidRDefault="00F03142" w:rsidP="00F03142">
            <w:pPr>
              <w:jc w:val="both"/>
              <w:rPr>
                <w:lang w:val="sr-Cyrl-RS"/>
              </w:rPr>
            </w:pPr>
            <w:r w:rsidRPr="00092077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Latn-RS"/>
              </w:rPr>
            </w:pPr>
            <w:r w:rsidRPr="00092077">
              <w:rPr>
                <w:rFonts w:eastAsia="Calibri"/>
                <w:lang w:val="sr-Latn-RS"/>
              </w:rPr>
              <w:t>125.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sr-Cyrl-RS"/>
              </w:rPr>
            </w:pPr>
            <w:r w:rsidRPr="00092077">
              <w:rPr>
                <w:lang w:val="sr-Cyrl-RS"/>
              </w:rPr>
              <w:t xml:space="preserve">Унимер ампер клешта електронска </w:t>
            </w:r>
            <w:r w:rsidRPr="00092077">
              <w:rPr>
                <w:lang w:val="sr-Latn-RS"/>
              </w:rPr>
              <w:t xml:space="preserve">Meyer </w:t>
            </w:r>
            <w:r w:rsidRPr="00092077">
              <w:rPr>
                <w:lang w:val="sr-Cyrl-RS"/>
              </w:rPr>
              <w:t>или одговарајућа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Latn-RS"/>
              </w:rPr>
            </w:pPr>
            <w:r w:rsidRPr="00092077">
              <w:rPr>
                <w:rFonts w:eastAsia="Calibri"/>
                <w:lang w:val="sr-Latn-RS"/>
              </w:rPr>
              <w:lastRenderedPageBreak/>
              <w:t>126.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sr-Latn-RS"/>
              </w:rPr>
            </w:pPr>
            <w:r w:rsidRPr="00092077">
              <w:rPr>
                <w:lang w:val="sr-Cyrl-RS"/>
              </w:rPr>
              <w:t xml:space="preserve">Книпекс клешта 200 (комбинирке) </w:t>
            </w:r>
            <w:r w:rsidRPr="00092077">
              <w:rPr>
                <w:lang w:val="sr-Latn-RS"/>
              </w:rPr>
              <w:t>L=200mm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Latn-RS"/>
              </w:rPr>
            </w:pPr>
            <w:r w:rsidRPr="00092077">
              <w:rPr>
                <w:rFonts w:eastAsia="Calibri"/>
                <w:lang w:val="sr-Latn-RS"/>
              </w:rPr>
              <w:t>127.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en-US"/>
              </w:rPr>
            </w:pPr>
            <w:r w:rsidRPr="00092077">
              <w:rPr>
                <w:lang w:val="sr-Cyrl-RS"/>
              </w:rPr>
              <w:t xml:space="preserve">Проводник </w:t>
            </w:r>
            <w:r w:rsidRPr="00092077">
              <w:rPr>
                <w:lang w:val="en-US"/>
              </w:rPr>
              <w:t>P/F 6mm2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Latn-RS"/>
              </w:rPr>
            </w:pPr>
            <w:r w:rsidRPr="00092077">
              <w:rPr>
                <w:rFonts w:eastAsia="Calibri"/>
                <w:lang w:val="sr-Latn-RS"/>
              </w:rPr>
              <w:t>128.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sr-Cyrl-RS"/>
              </w:rPr>
            </w:pPr>
            <w:r w:rsidRPr="00092077">
              <w:rPr>
                <w:lang w:val="sr-Cyrl-RS"/>
              </w:rPr>
              <w:t xml:space="preserve">Пренапонска заштита 00-21-517 </w:t>
            </w:r>
            <w:r w:rsidRPr="00092077">
              <w:rPr>
                <w:lang w:val="sr-Latn-RS"/>
              </w:rPr>
              <w:t>Surge</w:t>
            </w:r>
            <w:r w:rsidRPr="00092077">
              <w:rPr>
                <w:lang w:val="sr-Cyrl-RS"/>
              </w:rPr>
              <w:t xml:space="preserve"> </w:t>
            </w:r>
            <w:r w:rsidRPr="00092077">
              <w:rPr>
                <w:lang w:val="sr-Latn-RS"/>
              </w:rPr>
              <w:t>PD</w:t>
            </w:r>
            <w:r w:rsidRPr="00092077">
              <w:rPr>
                <w:lang w:val="sr-Cyrl-RS"/>
              </w:rPr>
              <w:t xml:space="preserve"> 230-277 </w:t>
            </w:r>
            <w:r w:rsidRPr="00092077">
              <w:rPr>
                <w:lang w:val="sr-Latn-RS"/>
              </w:rPr>
              <w:t>VAC</w:t>
            </w:r>
            <w:r w:rsidRPr="00092077">
              <w:rPr>
                <w:lang w:val="sr-Cyrl-RS"/>
              </w:rPr>
              <w:t xml:space="preserve"> 10</w:t>
            </w:r>
            <w:r w:rsidRPr="00092077">
              <w:rPr>
                <w:lang w:val="sr-Latn-RS"/>
              </w:rPr>
              <w:t>kV</w:t>
            </w:r>
            <w:r w:rsidRPr="00092077">
              <w:rPr>
                <w:lang w:val="sr-Cyrl-RS"/>
              </w:rPr>
              <w:t xml:space="preserve"> 10</w:t>
            </w:r>
            <w:r w:rsidRPr="00092077">
              <w:rPr>
                <w:lang w:val="sr-Latn-RS"/>
              </w:rPr>
              <w:t>kA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Latn-RS"/>
              </w:rPr>
            </w:pPr>
            <w:r w:rsidRPr="00092077">
              <w:rPr>
                <w:rFonts w:eastAsia="Calibri"/>
                <w:lang w:val="sr-Latn-RS"/>
              </w:rPr>
              <w:t>129.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en-US"/>
              </w:rPr>
            </w:pPr>
            <w:r w:rsidRPr="00092077">
              <w:rPr>
                <w:lang w:val="sr-Cyrl-RS"/>
              </w:rPr>
              <w:t xml:space="preserve">Драјвер </w:t>
            </w:r>
            <w:r w:rsidRPr="00092077">
              <w:rPr>
                <w:lang w:val="en-US"/>
              </w:rPr>
              <w:t>00-17-493 Driver Xitanium FP 40W 0.3-1.0A SNLDAE 230V S175 sXt DALI 929 000 989 306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Latn-RS"/>
              </w:rPr>
            </w:pPr>
            <w:r w:rsidRPr="00092077">
              <w:rPr>
                <w:rFonts w:eastAsia="Calibri"/>
                <w:lang w:val="sr-Latn-RS"/>
              </w:rPr>
              <w:t>130.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sr-Cyrl-RS"/>
              </w:rPr>
            </w:pPr>
            <w:r w:rsidRPr="00092077">
              <w:rPr>
                <w:lang w:val="sr-Cyrl-RS"/>
              </w:rPr>
              <w:t>Ручица за извлачење ножастих осигурача са изолационом рукавицом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Latn-RS"/>
              </w:rPr>
            </w:pPr>
            <w:r w:rsidRPr="00092077">
              <w:rPr>
                <w:rFonts w:eastAsia="Calibri"/>
                <w:lang w:val="sr-Latn-RS"/>
              </w:rPr>
              <w:t>131.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sr-Latn-RS"/>
              </w:rPr>
            </w:pPr>
            <w:r w:rsidRPr="00092077">
              <w:rPr>
                <w:lang w:val="sr-Cyrl-RS"/>
              </w:rPr>
              <w:t xml:space="preserve">Слободностојећи разводни орман јавног осветљења са интегрисаном кабловском прикључном кутијом, намењен за мерење потрошње, управљања и напајања јавног осветљења, </w:t>
            </w:r>
            <w:r w:rsidRPr="00092077">
              <w:rPr>
                <w:lang w:val="sr-Latn-RS"/>
              </w:rPr>
              <w:t xml:space="preserve">IP54 </w:t>
            </w:r>
            <w:r w:rsidRPr="00092077">
              <w:rPr>
                <w:lang w:val="sr-Cyrl-RS"/>
              </w:rPr>
              <w:t xml:space="preserve">дим. </w:t>
            </w:r>
            <w:r w:rsidRPr="00092077">
              <w:rPr>
                <w:lang w:val="sr-Latn-RS"/>
              </w:rPr>
              <w:t>1020x1055x300mm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Latn-RS"/>
              </w:rPr>
            </w:pPr>
            <w:r w:rsidRPr="00092077">
              <w:rPr>
                <w:rFonts w:eastAsia="Calibri"/>
                <w:lang w:val="sr-Latn-RS"/>
              </w:rPr>
              <w:t>132.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sr-Cyrl-RS"/>
              </w:rPr>
            </w:pPr>
            <w:r w:rsidRPr="00092077">
              <w:rPr>
                <w:lang w:val="sr-Cyrl-RS"/>
              </w:rPr>
              <w:t>Слободностојећи разводни орман јавног осветљења са интегрисаном кабловском прикључном кутијом, намењен за мерење потрошње, управљања и напајања јавног осветљења, IP54 дим. 1020x</w:t>
            </w:r>
            <w:r w:rsidRPr="00092077">
              <w:rPr>
                <w:lang w:val="sr-Latn-RS"/>
              </w:rPr>
              <w:t>2110</w:t>
            </w:r>
            <w:r w:rsidRPr="00092077">
              <w:rPr>
                <w:lang w:val="sr-Cyrl-RS"/>
              </w:rPr>
              <w:t>x300mm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Latn-RS"/>
              </w:rPr>
            </w:pPr>
            <w:r w:rsidRPr="00092077">
              <w:rPr>
                <w:rFonts w:eastAsia="Calibri"/>
                <w:lang w:val="sr-Latn-RS"/>
              </w:rPr>
              <w:t>133.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sr-Cyrl-RS"/>
              </w:rPr>
            </w:pPr>
            <w:r w:rsidRPr="00092077">
              <w:rPr>
                <w:lang w:val="sr-Cyrl-RS"/>
              </w:rPr>
              <w:t xml:space="preserve">Рефлектор за осветљавање игралишта, </w:t>
            </w:r>
            <w:r w:rsidRPr="00092077">
              <w:rPr>
                <w:lang w:val="sr-Latn-RS"/>
              </w:rPr>
              <w:t>LED</w:t>
            </w:r>
            <w:r w:rsidRPr="00092077">
              <w:rPr>
                <w:lang w:val="sr-Cyrl-RS"/>
              </w:rPr>
              <w:t xml:space="preserve"> од</w:t>
            </w:r>
            <w:r w:rsidRPr="00092077">
              <w:rPr>
                <w:lang w:val="sr-Latn-RS"/>
              </w:rPr>
              <w:t xml:space="preserve"> 900-1000W</w:t>
            </w:r>
            <w:r w:rsidRPr="00092077">
              <w:rPr>
                <w:lang w:val="sr-Cyrl-RS"/>
              </w:rPr>
              <w:t>,</w:t>
            </w:r>
            <w:r w:rsidRPr="00092077">
              <w:rPr>
                <w:lang w:val="sr-Latn-RS"/>
              </w:rPr>
              <w:t xml:space="preserve"> IP67</w:t>
            </w:r>
            <w:r w:rsidRPr="00092077">
              <w:rPr>
                <w:lang w:val="sr-Cyrl-RS"/>
              </w:rPr>
              <w:t xml:space="preserve"> заштите, Лумени</w:t>
            </w:r>
            <w:r w:rsidRPr="00092077">
              <w:rPr>
                <w:lang w:val="sr-Latn-RS"/>
              </w:rPr>
              <w:t xml:space="preserve"> &gt;115</w:t>
            </w:r>
            <w:r w:rsidRPr="00092077">
              <w:rPr>
                <w:lang w:val="sr-Cyrl-RS"/>
              </w:rPr>
              <w:t>.</w:t>
            </w:r>
            <w:r w:rsidRPr="00092077">
              <w:rPr>
                <w:lang w:val="sr-Latn-RS"/>
              </w:rPr>
              <w:t>000</w:t>
            </w:r>
            <w:r w:rsidRPr="00092077">
              <w:rPr>
                <w:lang w:val="sr-Cyrl-RS"/>
              </w:rPr>
              <w:t xml:space="preserve">, </w:t>
            </w:r>
            <w:r w:rsidRPr="00092077">
              <w:rPr>
                <w:lang w:val="sr-Latn-RS"/>
              </w:rPr>
              <w:t xml:space="preserve"> Philips</w:t>
            </w:r>
            <w:r w:rsidRPr="00092077">
              <w:rPr>
                <w:lang w:val="sr-Cyrl-RS"/>
              </w:rPr>
              <w:t xml:space="preserve"> диоде,</w:t>
            </w:r>
            <w:r w:rsidRPr="00092077">
              <w:rPr>
                <w:lang w:val="sr-Latn-RS"/>
              </w:rPr>
              <w:t xml:space="preserve"> Meanwell</w:t>
            </w:r>
            <w:r w:rsidRPr="00092077">
              <w:rPr>
                <w:lang w:val="sr-Cyrl-RS"/>
              </w:rPr>
              <w:t xml:space="preserve"> драјвер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Latn-RS"/>
              </w:rPr>
            </w:pPr>
            <w:r w:rsidRPr="00092077">
              <w:rPr>
                <w:rFonts w:eastAsia="Calibri"/>
                <w:lang w:val="sr-Latn-RS"/>
              </w:rPr>
              <w:t>134.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en-US"/>
              </w:rPr>
            </w:pPr>
            <w:r w:rsidRPr="00092077">
              <w:rPr>
                <w:lang w:val="sr-Cyrl-RS"/>
              </w:rPr>
              <w:t>Кабал</w:t>
            </w:r>
            <w:r w:rsidRPr="00092077">
              <w:rPr>
                <w:lang w:val="en-US"/>
              </w:rPr>
              <w:t xml:space="preserve"> PP00-A 4x25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Latn-RS"/>
              </w:rPr>
            </w:pPr>
            <w:r w:rsidRPr="00092077">
              <w:rPr>
                <w:rFonts w:eastAsia="Calibri"/>
                <w:lang w:val="sr-Latn-RS"/>
              </w:rPr>
              <w:t>135.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en-US"/>
              </w:rPr>
            </w:pPr>
            <w:r w:rsidRPr="00092077">
              <w:rPr>
                <w:lang w:val="sr-Cyrl-RS"/>
              </w:rPr>
              <w:t xml:space="preserve">Кабал </w:t>
            </w:r>
            <w:r w:rsidRPr="00092077">
              <w:rPr>
                <w:lang w:val="en-US"/>
              </w:rPr>
              <w:t>PP00-A 4x35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rPr>
                <w:rFonts w:eastAsia="Calibri"/>
                <w:lang w:val="sr-Latn-RS"/>
              </w:rPr>
            </w:pPr>
            <w:r w:rsidRPr="00092077">
              <w:rPr>
                <w:rFonts w:eastAsia="Calibri"/>
                <w:lang w:val="sr-Latn-RS"/>
              </w:rPr>
              <w:t>136.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092077" w:rsidRDefault="00F03142" w:rsidP="00F03142">
            <w:pPr>
              <w:jc w:val="both"/>
              <w:rPr>
                <w:lang w:val="sr-Cyrl-RS"/>
              </w:rPr>
            </w:pPr>
            <w:r w:rsidRPr="00092077">
              <w:rPr>
                <w:lang w:val="sr-Cyrl-RS"/>
              </w:rPr>
              <w:t xml:space="preserve">Проводник лицнасти </w:t>
            </w:r>
            <w:r w:rsidRPr="00092077">
              <w:rPr>
                <w:lang w:val="en-US"/>
              </w:rPr>
              <w:t>P</w:t>
            </w:r>
            <w:r w:rsidRPr="00092077">
              <w:rPr>
                <w:lang w:val="ru-RU"/>
              </w:rPr>
              <w:t>/</w:t>
            </w:r>
            <w:r w:rsidRPr="00092077">
              <w:rPr>
                <w:lang w:val="en-US"/>
              </w:rPr>
              <w:t>F</w:t>
            </w:r>
            <w:r w:rsidRPr="00092077">
              <w:rPr>
                <w:lang w:val="ru-RU"/>
              </w:rPr>
              <w:t xml:space="preserve"> </w:t>
            </w:r>
            <w:r w:rsidR="00092077" w:rsidRPr="00092077">
              <w:rPr>
                <w:lang w:val="ru-RU"/>
              </w:rPr>
              <w:t>1</w:t>
            </w:r>
            <w:r w:rsidRPr="00092077">
              <w:rPr>
                <w:lang w:val="ru-RU"/>
              </w:rPr>
              <w:t>6</w:t>
            </w:r>
            <w:r w:rsidRPr="00092077">
              <w:rPr>
                <w:lang w:val="en-US"/>
              </w:rPr>
              <w:t>mm</w:t>
            </w:r>
            <w:r w:rsidRPr="00092077">
              <w:rPr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092077" w:rsidRDefault="00F03142" w:rsidP="00F03142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93267C">
        <w:trPr>
          <w:trHeight w:val="715"/>
        </w:trPr>
        <w:tc>
          <w:tcPr>
            <w:tcW w:w="7641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jc w:val="right"/>
              <w:rPr>
                <w:lang w:val="sr-Cyrl-CS"/>
              </w:rPr>
            </w:pPr>
            <w:r w:rsidRPr="00092077">
              <w:rPr>
                <w:lang w:val="sr-Cyrl-CS"/>
              </w:rPr>
              <w:t>Укупно без ПДВ-а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F2C9C" w:rsidRPr="00092077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93267C">
        <w:trPr>
          <w:trHeight w:val="833"/>
        </w:trPr>
        <w:tc>
          <w:tcPr>
            <w:tcW w:w="7641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jc w:val="right"/>
              <w:rPr>
                <w:sz w:val="22"/>
                <w:szCs w:val="22"/>
                <w:lang w:val="sr-Cyrl-CS"/>
              </w:rPr>
            </w:pPr>
            <w:r w:rsidRPr="00092077">
              <w:rPr>
                <w:sz w:val="22"/>
                <w:szCs w:val="22"/>
                <w:lang w:val="sr-Cyrl-CS"/>
              </w:rPr>
              <w:t>ПДВ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93267C">
        <w:trPr>
          <w:trHeight w:val="844"/>
        </w:trPr>
        <w:tc>
          <w:tcPr>
            <w:tcW w:w="7641" w:type="dxa"/>
            <w:gridSpan w:val="5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jc w:val="right"/>
              <w:rPr>
                <w:sz w:val="22"/>
                <w:szCs w:val="22"/>
                <w:lang w:val="sr-Cyrl-CS"/>
              </w:rPr>
            </w:pPr>
            <w:r w:rsidRPr="00092077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225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92077" w:rsidRPr="00092077" w:rsidTr="0093267C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 xml:space="preserve">За извршење јавне набавке ангажујемо ____ (_____________) подизвођача. </w:t>
            </w:r>
            <w:r w:rsidRPr="00092077">
              <w:rPr>
                <w:i/>
                <w:lang w:val="sr-Cyrl-CS" w:eastAsia="sr-Latn-CS"/>
              </w:rPr>
              <w:t xml:space="preserve">(испред заграде </w:t>
            </w:r>
          </w:p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092077">
              <w:rPr>
                <w:i/>
                <w:lang w:val="sr-Cyrl-CS" w:eastAsia="sr-Latn-CS"/>
              </w:rPr>
              <w:t>ставити број,  у загради словима написати број)</w:t>
            </w:r>
          </w:p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</w:tc>
      </w:tr>
      <w:tr w:rsidR="00092077" w:rsidRPr="00092077" w:rsidTr="0093267C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sr-Cyrl-CS"/>
              </w:rPr>
            </w:pPr>
            <w:r w:rsidRPr="00092077">
              <w:rPr>
                <w:b/>
                <w:i/>
                <w:lang w:val="sr-Cyrl-CS"/>
              </w:rPr>
              <w:t>У ставкама где је стављено понуђено, понуђач уписује које добро нуди, уколико понуђач не упише одговарајуће добро сматра се да нуди добро које је тражено у техничкој спецификацији.</w:t>
            </w:r>
          </w:p>
        </w:tc>
      </w:tr>
      <w:tr w:rsidR="00092077" w:rsidRPr="00092077" w:rsidTr="0093267C">
        <w:trPr>
          <w:trHeight w:val="510"/>
        </w:trPr>
        <w:tc>
          <w:tcPr>
            <w:tcW w:w="6655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lastRenderedPageBreak/>
              <w:t>Подизвођач:</w:t>
            </w:r>
          </w:p>
        </w:tc>
        <w:tc>
          <w:tcPr>
            <w:tcW w:w="3245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092077" w:rsidRPr="00092077" w:rsidTr="0093267C">
        <w:trPr>
          <w:trHeight w:val="440"/>
        </w:trPr>
        <w:tc>
          <w:tcPr>
            <w:tcW w:w="44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1.</w:t>
            </w:r>
          </w:p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245" w:type="dxa"/>
            <w:gridSpan w:val="2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92077" w:rsidRPr="00092077" w:rsidTr="0093267C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Назив и седиште:Матични број: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92077" w:rsidRPr="00092077" w:rsidTr="0093267C">
        <w:trPr>
          <w:trHeight w:val="35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ПИБ: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92077" w:rsidRPr="00092077" w:rsidTr="0093267C">
        <w:trPr>
          <w:trHeight w:val="330"/>
        </w:trPr>
        <w:tc>
          <w:tcPr>
            <w:tcW w:w="4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92077" w:rsidRPr="00092077" w:rsidTr="0093267C">
        <w:trPr>
          <w:trHeight w:val="375"/>
        </w:trPr>
        <w:tc>
          <w:tcPr>
            <w:tcW w:w="447" w:type="dxa"/>
            <w:vMerge w:val="restar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2.</w:t>
            </w: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245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92077" w:rsidRPr="00092077" w:rsidTr="0093267C">
        <w:trPr>
          <w:trHeight w:val="375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Матични број: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92077" w:rsidRPr="00092077" w:rsidTr="0093267C">
        <w:trPr>
          <w:trHeight w:val="36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ПИБ: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92077" w:rsidRPr="00092077" w:rsidTr="0093267C">
        <w:trPr>
          <w:trHeight w:val="195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92077" w:rsidRPr="00092077" w:rsidTr="0093267C">
        <w:trPr>
          <w:trHeight w:val="35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Матични број: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92077" w:rsidRPr="00092077" w:rsidTr="0093267C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ПИБ: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92077" w:rsidRPr="00092077" w:rsidTr="0093267C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92077" w:rsidRPr="00092077" w:rsidTr="0093267C">
        <w:trPr>
          <w:trHeight w:val="195"/>
        </w:trPr>
        <w:tc>
          <w:tcPr>
            <w:tcW w:w="9900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 xml:space="preserve">Јавну набавку ће извршити група понуђача од _____ (____________) понуђача. </w:t>
            </w:r>
            <w:r w:rsidRPr="00092077">
              <w:rPr>
                <w:i/>
                <w:lang w:val="sr-Cyrl-CS" w:eastAsia="sr-Latn-CS"/>
              </w:rPr>
              <w:t>(испред заграде ставити број, у загради словима написати број чланова)</w:t>
            </w:r>
          </w:p>
        </w:tc>
      </w:tr>
      <w:tr w:rsidR="00092077" w:rsidRPr="00092077" w:rsidTr="0093267C">
        <w:trPr>
          <w:trHeight w:val="413"/>
        </w:trPr>
        <w:tc>
          <w:tcPr>
            <w:tcW w:w="6642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Чланови групе понуђача:</w:t>
            </w:r>
          </w:p>
        </w:tc>
        <w:tc>
          <w:tcPr>
            <w:tcW w:w="3258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092077" w:rsidRPr="00092077" w:rsidTr="0093267C">
        <w:trPr>
          <w:trHeight w:val="440"/>
        </w:trPr>
        <w:tc>
          <w:tcPr>
            <w:tcW w:w="44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1.</w:t>
            </w:r>
          </w:p>
        </w:tc>
        <w:tc>
          <w:tcPr>
            <w:tcW w:w="61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25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92077" w:rsidRPr="00092077" w:rsidTr="0093267C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Матични број: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92077" w:rsidRPr="00092077" w:rsidTr="0093267C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ПИБ: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92077" w:rsidRPr="00092077" w:rsidTr="0093267C">
        <w:trPr>
          <w:trHeight w:val="440"/>
        </w:trPr>
        <w:tc>
          <w:tcPr>
            <w:tcW w:w="44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92077" w:rsidRPr="00092077" w:rsidTr="0093267C">
        <w:trPr>
          <w:trHeight w:val="440"/>
        </w:trPr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92077" w:rsidRPr="00092077" w:rsidTr="0093267C">
        <w:trPr>
          <w:trHeight w:val="440"/>
        </w:trPr>
        <w:tc>
          <w:tcPr>
            <w:tcW w:w="447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2.</w:t>
            </w:r>
          </w:p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Матични број:</w:t>
            </w:r>
          </w:p>
        </w:tc>
        <w:tc>
          <w:tcPr>
            <w:tcW w:w="3258" w:type="dxa"/>
            <w:gridSpan w:val="3"/>
            <w:vMerge w:val="restart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92077" w:rsidRPr="00092077" w:rsidTr="0093267C">
        <w:trPr>
          <w:trHeight w:val="440"/>
        </w:trPr>
        <w:tc>
          <w:tcPr>
            <w:tcW w:w="447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ПИБ: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92077" w:rsidRPr="00092077" w:rsidTr="0093267C">
        <w:trPr>
          <w:trHeight w:val="350"/>
        </w:trPr>
        <w:tc>
          <w:tcPr>
            <w:tcW w:w="447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92077" w:rsidRPr="00092077" w:rsidTr="0093267C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092077">
              <w:rPr>
                <w:lang w:val="sr-Cyrl-RS" w:eastAsia="sr-Latn-CS"/>
              </w:rPr>
              <w:t>У цену су урачунати сви зависни трошкови.</w:t>
            </w:r>
          </w:p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092077">
              <w:rPr>
                <w:lang w:val="sr-Cyrl-RS" w:eastAsia="sr-Latn-CS"/>
              </w:rPr>
              <w:t>Добра која се испоручују морају испуњавати све прописане стандарде.</w:t>
            </w:r>
          </w:p>
        </w:tc>
      </w:tr>
      <w:tr w:rsidR="00092077" w:rsidRPr="00092077" w:rsidTr="0093267C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lang w:val="sr-Cyrl-RS" w:eastAsia="sr-Latn-CS"/>
              </w:rPr>
              <w:t>Начин плаћања:</w:t>
            </w:r>
            <w:r w:rsidRPr="00092077">
              <w:rPr>
                <w:lang w:val="ru-RU"/>
              </w:rPr>
              <w:t xml:space="preserve"> у року од </w:t>
            </w:r>
            <w:r w:rsidRPr="00092077">
              <w:rPr>
                <w:lang w:val="sr-Cyrl-CS"/>
              </w:rPr>
              <w:t>45 (четрдесет пет)</w:t>
            </w:r>
            <w:r w:rsidRPr="00092077">
              <w:rPr>
                <w:lang w:val="ru-RU"/>
              </w:rPr>
              <w:t xml:space="preserve"> дана од дана </w:t>
            </w:r>
            <w:r w:rsidRPr="00092077">
              <w:rPr>
                <w:lang w:val="sr-Cyrl-CS"/>
              </w:rPr>
              <w:t>пријема исправног рачуна.</w:t>
            </w:r>
          </w:p>
        </w:tc>
      </w:tr>
      <w:tr w:rsidR="00092077" w:rsidRPr="00092077" w:rsidTr="0093267C">
        <w:trPr>
          <w:trHeight w:val="421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92077">
              <w:rPr>
                <w:bCs/>
                <w:lang w:val="sr-Latn-CS" w:eastAsia="sr-Latn-CS"/>
              </w:rPr>
              <w:t>Рок важења понуде</w:t>
            </w:r>
            <w:r w:rsidRPr="00092077">
              <w:rPr>
                <w:b/>
                <w:bCs/>
                <w:lang w:val="sr-Latn-CS" w:eastAsia="sr-Latn-CS"/>
              </w:rPr>
              <w:t xml:space="preserve"> </w:t>
            </w:r>
            <w:r w:rsidRPr="00092077">
              <w:rPr>
                <w:lang w:val="sr-Latn-CS" w:eastAsia="sr-Latn-CS"/>
              </w:rPr>
              <w:t xml:space="preserve">износи </w:t>
            </w:r>
            <w:r w:rsidRPr="00092077">
              <w:rPr>
                <w:lang w:val="sr-Cyrl-CS" w:eastAsia="sr-Latn-CS"/>
              </w:rPr>
              <w:t>60</w:t>
            </w:r>
            <w:r w:rsidRPr="00092077">
              <w:rPr>
                <w:lang w:val="sr-Latn-CS" w:eastAsia="sr-Latn-CS"/>
              </w:rPr>
              <w:t xml:space="preserve"> </w:t>
            </w:r>
            <w:r w:rsidRPr="00092077">
              <w:rPr>
                <w:lang w:val="sr-Cyrl-CS" w:eastAsia="sr-Latn-CS"/>
              </w:rPr>
              <w:t xml:space="preserve">(шездесет) </w:t>
            </w:r>
            <w:r w:rsidRPr="00092077">
              <w:rPr>
                <w:lang w:val="sr-Latn-CS" w:eastAsia="sr-Latn-CS"/>
              </w:rPr>
              <w:t>дана од дана</w:t>
            </w:r>
            <w:r w:rsidRPr="00092077">
              <w:rPr>
                <w:lang w:val="sr-Cyrl-CS" w:eastAsia="sr-Latn-CS"/>
              </w:rPr>
              <w:t xml:space="preserve"> </w:t>
            </w:r>
            <w:r w:rsidRPr="00092077">
              <w:rPr>
                <w:lang w:val="sr-Latn-CS" w:eastAsia="sr-Latn-CS"/>
              </w:rPr>
              <w:t>отварања понуда.</w:t>
            </w:r>
          </w:p>
        </w:tc>
      </w:tr>
      <w:tr w:rsidR="00092077" w:rsidRPr="00092077" w:rsidTr="0093267C">
        <w:trPr>
          <w:trHeight w:val="421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092077">
              <w:rPr>
                <w:lang w:val="sr-Cyrl-CS"/>
              </w:rPr>
              <w:t>Продавац се обавезује да врши сукцесивну испоруку по налозима наручиоца.</w:t>
            </w:r>
          </w:p>
        </w:tc>
      </w:tr>
      <w:tr w:rsidR="00092077" w:rsidRPr="00092077" w:rsidTr="0093267C">
        <w:trPr>
          <w:trHeight w:val="421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jc w:val="both"/>
              <w:rPr>
                <w:lang w:val="sr-Cyrl-CS"/>
              </w:rPr>
            </w:pPr>
            <w:r w:rsidRPr="00092077">
              <w:rPr>
                <w:bCs/>
                <w:lang w:val="sr-Cyrl-RS"/>
              </w:rPr>
              <w:t>Место</w:t>
            </w:r>
            <w:r w:rsidRPr="00092077">
              <w:rPr>
                <w:lang w:val="sr-Cyrl-RS"/>
              </w:rPr>
              <w:t xml:space="preserve"> </w:t>
            </w:r>
            <w:r w:rsidRPr="00092077">
              <w:rPr>
                <w:lang w:val="sr-Cyrl-CS"/>
              </w:rPr>
              <w:t xml:space="preserve">преузимања добара је на </w:t>
            </w:r>
            <w:r w:rsidRPr="00092077">
              <w:rPr>
                <w:i/>
              </w:rPr>
              <w:t>F</w:t>
            </w:r>
            <w:r w:rsidRPr="00092077">
              <w:rPr>
                <w:i/>
                <w:lang w:val="ru-RU"/>
              </w:rPr>
              <w:t>-</w:t>
            </w:r>
            <w:r w:rsidRPr="00092077">
              <w:rPr>
                <w:i/>
              </w:rPr>
              <w:t>co</w:t>
            </w:r>
            <w:r w:rsidRPr="00092077">
              <w:rPr>
                <w:lang w:val="ru-RU"/>
              </w:rPr>
              <w:t xml:space="preserve"> </w:t>
            </w:r>
            <w:r w:rsidRPr="00092077">
              <w:rPr>
                <w:lang w:val="sr-Cyrl-CS"/>
              </w:rPr>
              <w:t>Купац.</w:t>
            </w:r>
          </w:p>
        </w:tc>
      </w:tr>
      <w:tr w:rsidR="00092077" w:rsidRPr="00092077" w:rsidTr="0093267C">
        <w:trPr>
          <w:trHeight w:val="421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092077" w:rsidRDefault="003F2C9C" w:rsidP="0093267C">
            <w:pPr>
              <w:jc w:val="both"/>
              <w:rPr>
                <w:lang w:val="sr-Cyrl-CS"/>
              </w:rPr>
            </w:pPr>
            <w:r w:rsidRPr="00092077">
              <w:rPr>
                <w:lang w:val="sr-Cyrl-CS"/>
              </w:rPr>
              <w:t xml:space="preserve">Време на које ће се закључити уговор је до </w:t>
            </w:r>
            <w:r w:rsidRPr="00092077">
              <w:rPr>
                <w:lang w:val="sr-Cyrl-RS"/>
              </w:rPr>
              <w:t>12</w:t>
            </w:r>
            <w:r w:rsidRPr="00092077">
              <w:rPr>
                <w:lang w:val="sr-Cyrl-CS"/>
              </w:rPr>
              <w:t xml:space="preserve"> месеци.</w:t>
            </w:r>
          </w:p>
        </w:tc>
      </w:tr>
    </w:tbl>
    <w:bookmarkEnd w:id="0"/>
    <w:p w:rsidR="003F2C9C" w:rsidRPr="00F03142" w:rsidRDefault="003F2C9C" w:rsidP="003F2C9C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F03142">
        <w:rPr>
          <w:rFonts w:eastAsiaTheme="minorHAnsi"/>
          <w:b/>
          <w:i/>
          <w:lang w:val="sr-Cyrl-CS" w:bidi="he-IL"/>
        </w:rPr>
        <w:lastRenderedPageBreak/>
        <w:t xml:space="preserve">Напомена: </w:t>
      </w:r>
      <w:r w:rsidRPr="00F03142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достави образац структуре понуђене цене. Образац није потребно потписивати и печатирати</w:t>
      </w:r>
    </w:p>
    <w:p w:rsidR="003F2C9C" w:rsidRPr="003F2C9C" w:rsidRDefault="003F2C9C">
      <w:pPr>
        <w:rPr>
          <w:lang w:val="ru-RU"/>
        </w:rPr>
      </w:pPr>
    </w:p>
    <w:sectPr w:rsidR="003F2C9C" w:rsidRPr="003F2C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734D856"/>
    <w:multiLevelType w:val="hybridMultilevel"/>
    <w:tmpl w:val="9234B1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2352AF"/>
    <w:multiLevelType w:val="hybridMultilevel"/>
    <w:tmpl w:val="A4BC364A"/>
    <w:lvl w:ilvl="0" w:tplc="CA129272">
      <w:start w:val="5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24534AE"/>
    <w:multiLevelType w:val="hybridMultilevel"/>
    <w:tmpl w:val="27461A32"/>
    <w:lvl w:ilvl="0" w:tplc="4A0E4E7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C383C"/>
    <w:multiLevelType w:val="hybridMultilevel"/>
    <w:tmpl w:val="06788BB4"/>
    <w:lvl w:ilvl="0" w:tplc="6DBAD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E5DEC"/>
    <w:multiLevelType w:val="hybridMultilevel"/>
    <w:tmpl w:val="76CE445C"/>
    <w:lvl w:ilvl="0" w:tplc="75A2525E">
      <w:start w:val="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AD6949"/>
    <w:multiLevelType w:val="hybridMultilevel"/>
    <w:tmpl w:val="B1300EC2"/>
    <w:lvl w:ilvl="0" w:tplc="6A84BD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14115"/>
    <w:multiLevelType w:val="hybridMultilevel"/>
    <w:tmpl w:val="F586AEE0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776FAB"/>
    <w:multiLevelType w:val="hybridMultilevel"/>
    <w:tmpl w:val="B3A655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260346"/>
    <w:multiLevelType w:val="hybridMultilevel"/>
    <w:tmpl w:val="97B81D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9D52E8"/>
    <w:multiLevelType w:val="hybridMultilevel"/>
    <w:tmpl w:val="CFFA3A96"/>
    <w:lvl w:ilvl="0" w:tplc="DD7A40D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A3AB0"/>
    <w:multiLevelType w:val="hybridMultilevel"/>
    <w:tmpl w:val="D5CA3F4C"/>
    <w:lvl w:ilvl="0" w:tplc="62F004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2B789B"/>
    <w:multiLevelType w:val="hybridMultilevel"/>
    <w:tmpl w:val="F78C6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A178E"/>
    <w:multiLevelType w:val="hybridMultilevel"/>
    <w:tmpl w:val="89809E6A"/>
    <w:lvl w:ilvl="0" w:tplc="0F0A6906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7104ED"/>
    <w:multiLevelType w:val="hybridMultilevel"/>
    <w:tmpl w:val="4810E024"/>
    <w:lvl w:ilvl="0" w:tplc="62FCC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D015A9"/>
    <w:multiLevelType w:val="hybridMultilevel"/>
    <w:tmpl w:val="5BC61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F057E3"/>
    <w:multiLevelType w:val="hybridMultilevel"/>
    <w:tmpl w:val="0B5AE55C"/>
    <w:lvl w:ilvl="0" w:tplc="C1987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35705376"/>
    <w:multiLevelType w:val="hybridMultilevel"/>
    <w:tmpl w:val="53C63322"/>
    <w:lvl w:ilvl="0" w:tplc="10E0E52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36C7D"/>
    <w:multiLevelType w:val="hybridMultilevel"/>
    <w:tmpl w:val="7B8C0964"/>
    <w:lvl w:ilvl="0" w:tplc="58D679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36036B"/>
    <w:multiLevelType w:val="hybridMultilevel"/>
    <w:tmpl w:val="561ABD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864BD"/>
    <w:multiLevelType w:val="hybridMultilevel"/>
    <w:tmpl w:val="BAEC6D38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5934BC"/>
    <w:multiLevelType w:val="hybridMultilevel"/>
    <w:tmpl w:val="3ED27360"/>
    <w:lvl w:ilvl="0" w:tplc="CBE83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267573"/>
    <w:multiLevelType w:val="hybridMultilevel"/>
    <w:tmpl w:val="315C26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009294D"/>
    <w:multiLevelType w:val="hybridMultilevel"/>
    <w:tmpl w:val="A238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03D0B"/>
    <w:multiLevelType w:val="hybridMultilevel"/>
    <w:tmpl w:val="24D0B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B7A42"/>
    <w:multiLevelType w:val="hybridMultilevel"/>
    <w:tmpl w:val="8940D7B6"/>
    <w:lvl w:ilvl="0" w:tplc="5FACAF38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CB7716"/>
    <w:multiLevelType w:val="hybridMultilevel"/>
    <w:tmpl w:val="9E106C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3090CB0"/>
    <w:multiLevelType w:val="multilevel"/>
    <w:tmpl w:val="9E3E2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A77E16"/>
    <w:multiLevelType w:val="hybridMultilevel"/>
    <w:tmpl w:val="CC9273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C4A27AC"/>
    <w:multiLevelType w:val="hybridMultilevel"/>
    <w:tmpl w:val="B3BA7BD4"/>
    <w:lvl w:ilvl="0" w:tplc="78606DD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74246A16"/>
    <w:multiLevelType w:val="hybridMultilevel"/>
    <w:tmpl w:val="CE4CCB0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66FC31"/>
    <w:multiLevelType w:val="hybridMultilevel"/>
    <w:tmpl w:val="2B689A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8274656"/>
    <w:multiLevelType w:val="multilevel"/>
    <w:tmpl w:val="DD28078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33">
    <w:nsid w:val="794E7B2E"/>
    <w:multiLevelType w:val="hybridMultilevel"/>
    <w:tmpl w:val="410846AA"/>
    <w:lvl w:ilvl="0" w:tplc="71542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B00558">
      <w:numFmt w:val="none"/>
      <w:lvlText w:val=""/>
      <w:lvlJc w:val="left"/>
      <w:pPr>
        <w:tabs>
          <w:tab w:val="num" w:pos="360"/>
        </w:tabs>
      </w:pPr>
    </w:lvl>
    <w:lvl w:ilvl="2" w:tplc="6908EF66">
      <w:numFmt w:val="none"/>
      <w:lvlText w:val=""/>
      <w:lvlJc w:val="left"/>
      <w:pPr>
        <w:tabs>
          <w:tab w:val="num" w:pos="360"/>
        </w:tabs>
      </w:pPr>
    </w:lvl>
    <w:lvl w:ilvl="3" w:tplc="E65CD92C">
      <w:numFmt w:val="none"/>
      <w:lvlText w:val=""/>
      <w:lvlJc w:val="left"/>
      <w:pPr>
        <w:tabs>
          <w:tab w:val="num" w:pos="360"/>
        </w:tabs>
      </w:pPr>
    </w:lvl>
    <w:lvl w:ilvl="4" w:tplc="0EE85382">
      <w:numFmt w:val="none"/>
      <w:lvlText w:val=""/>
      <w:lvlJc w:val="left"/>
      <w:pPr>
        <w:tabs>
          <w:tab w:val="num" w:pos="360"/>
        </w:tabs>
      </w:pPr>
    </w:lvl>
    <w:lvl w:ilvl="5" w:tplc="099022DC">
      <w:numFmt w:val="none"/>
      <w:lvlText w:val=""/>
      <w:lvlJc w:val="left"/>
      <w:pPr>
        <w:tabs>
          <w:tab w:val="num" w:pos="360"/>
        </w:tabs>
      </w:pPr>
    </w:lvl>
    <w:lvl w:ilvl="6" w:tplc="DAB6FAF4">
      <w:numFmt w:val="none"/>
      <w:lvlText w:val=""/>
      <w:lvlJc w:val="left"/>
      <w:pPr>
        <w:tabs>
          <w:tab w:val="num" w:pos="360"/>
        </w:tabs>
      </w:pPr>
    </w:lvl>
    <w:lvl w:ilvl="7" w:tplc="24EA9368">
      <w:numFmt w:val="none"/>
      <w:lvlText w:val=""/>
      <w:lvlJc w:val="left"/>
      <w:pPr>
        <w:tabs>
          <w:tab w:val="num" w:pos="360"/>
        </w:tabs>
      </w:pPr>
    </w:lvl>
    <w:lvl w:ilvl="8" w:tplc="82906800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7D382CA8"/>
    <w:multiLevelType w:val="hybridMultilevel"/>
    <w:tmpl w:val="E72295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32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4"/>
  </w:num>
  <w:num w:numId="9">
    <w:abstractNumId w:val="8"/>
  </w:num>
  <w:num w:numId="10">
    <w:abstractNumId w:val="16"/>
  </w:num>
  <w:num w:numId="11">
    <w:abstractNumId w:val="31"/>
  </w:num>
  <w:num w:numId="12">
    <w:abstractNumId w:val="26"/>
  </w:num>
  <w:num w:numId="13">
    <w:abstractNumId w:val="13"/>
  </w:num>
  <w:num w:numId="14">
    <w:abstractNumId w:val="28"/>
  </w:num>
  <w:num w:numId="15">
    <w:abstractNumId w:val="0"/>
  </w:num>
  <w:num w:numId="16">
    <w:abstractNumId w:val="14"/>
  </w:num>
  <w:num w:numId="17">
    <w:abstractNumId w:val="22"/>
  </w:num>
  <w:num w:numId="18">
    <w:abstractNumId w:val="20"/>
  </w:num>
  <w:num w:numId="19">
    <w:abstractNumId w:val="3"/>
  </w:num>
  <w:num w:numId="20">
    <w:abstractNumId w:val="18"/>
  </w:num>
  <w:num w:numId="21">
    <w:abstractNumId w:val="24"/>
  </w:num>
  <w:num w:numId="22">
    <w:abstractNumId w:val="23"/>
  </w:num>
  <w:num w:numId="23">
    <w:abstractNumId w:val="12"/>
  </w:num>
  <w:num w:numId="24">
    <w:abstractNumId w:val="11"/>
  </w:num>
  <w:num w:numId="25">
    <w:abstractNumId w:val="5"/>
  </w:num>
  <w:num w:numId="26">
    <w:abstractNumId w:val="19"/>
  </w:num>
  <w:num w:numId="27">
    <w:abstractNumId w:val="21"/>
  </w:num>
  <w:num w:numId="28">
    <w:abstractNumId w:val="27"/>
  </w:num>
  <w:num w:numId="29">
    <w:abstractNumId w:val="29"/>
  </w:num>
  <w:num w:numId="30">
    <w:abstractNumId w:val="7"/>
  </w:num>
  <w:num w:numId="31">
    <w:abstractNumId w:val="1"/>
  </w:num>
  <w:num w:numId="32">
    <w:abstractNumId w:val="2"/>
  </w:num>
  <w:num w:numId="33">
    <w:abstractNumId w:val="9"/>
  </w:num>
  <w:num w:numId="34">
    <w:abstractNumId w:val="4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66E"/>
    <w:rsid w:val="00092077"/>
    <w:rsid w:val="003B766E"/>
    <w:rsid w:val="003F2C9C"/>
    <w:rsid w:val="00857BD2"/>
    <w:rsid w:val="00DD4F1E"/>
    <w:rsid w:val="00F03142"/>
    <w:rsid w:val="00FD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A84BAA-A7CA-4129-8AE4-B70492072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F2C9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3F2C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3F2C9C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3F2C9C"/>
    <w:pPr>
      <w:keepNext/>
      <w:widowControl w:val="0"/>
      <w:adjustRightInd w:val="0"/>
      <w:spacing w:line="360" w:lineRule="atLeast"/>
      <w:jc w:val="both"/>
      <w:textAlignment w:val="baseline"/>
      <w:outlineLvl w:val="4"/>
    </w:pPr>
    <w:rPr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2C9C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3F2C9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3F2C9C"/>
    <w:rPr>
      <w:rFonts w:ascii="Arial" w:eastAsia="Times New Roman" w:hAnsi="Arial" w:cs="Times New Roman"/>
      <w:b/>
      <w:bCs/>
      <w:sz w:val="26"/>
      <w:szCs w:val="26"/>
      <w:lang w:val="en-GB" w:eastAsia="x-none"/>
    </w:rPr>
  </w:style>
  <w:style w:type="character" w:customStyle="1" w:styleId="Heading5Char">
    <w:name w:val="Heading 5 Char"/>
    <w:basedOn w:val="DefaultParagraphFont"/>
    <w:link w:val="Heading5"/>
    <w:rsid w:val="003F2C9C"/>
    <w:rPr>
      <w:rFonts w:ascii="Times New Roman" w:eastAsia="Times New Roman" w:hAnsi="Times New Roman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rsid w:val="003F2C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2C9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3F2C9C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3F2C9C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styleId="BodyText">
    <w:name w:val="Body Text"/>
    <w:basedOn w:val="Normal"/>
    <w:link w:val="BodyTextChar"/>
    <w:rsid w:val="003F2C9C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3F2C9C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3F2C9C"/>
    <w:pPr>
      <w:spacing w:after="120" w:line="480" w:lineRule="auto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rsid w:val="003F2C9C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F2C9C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3F2C9C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rsid w:val="003F2C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F2C9C"/>
  </w:style>
  <w:style w:type="character" w:styleId="Hyperlink">
    <w:name w:val="Hyperlink"/>
    <w:rsid w:val="003F2C9C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3F2C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F2C9C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">
    <w:name w:val="Tekst"/>
    <w:basedOn w:val="Normal"/>
    <w:link w:val="TekstChar"/>
    <w:rsid w:val="003F2C9C"/>
    <w:pPr>
      <w:jc w:val="both"/>
    </w:pPr>
    <w:rPr>
      <w:rFonts w:ascii="Arial" w:hAnsi="Arial" w:cs="Arial"/>
      <w:sz w:val="20"/>
      <w:szCs w:val="20"/>
      <w:lang w:val="en-US"/>
    </w:rPr>
  </w:style>
  <w:style w:type="character" w:customStyle="1" w:styleId="TekstChar">
    <w:name w:val="Tekst Char"/>
    <w:link w:val="Tekst"/>
    <w:rsid w:val="003F2C9C"/>
    <w:rPr>
      <w:rFonts w:ascii="Arial" w:eastAsia="Times New Roman" w:hAnsi="Arial" w:cs="Arial"/>
      <w:sz w:val="20"/>
      <w:szCs w:val="20"/>
    </w:rPr>
  </w:style>
  <w:style w:type="paragraph" w:styleId="Subtitle">
    <w:name w:val="Subtitle"/>
    <w:basedOn w:val="Normal"/>
    <w:link w:val="SubtitleChar"/>
    <w:qFormat/>
    <w:rsid w:val="003F2C9C"/>
    <w:pPr>
      <w:jc w:val="center"/>
    </w:pPr>
    <w:rPr>
      <w:rFonts w:ascii="Sylfaen" w:hAnsi="Sylfaen"/>
      <w:b/>
      <w:i/>
      <w:lang w:val="sr-Cyrl-CS"/>
    </w:rPr>
  </w:style>
  <w:style w:type="character" w:customStyle="1" w:styleId="SubtitleChar">
    <w:name w:val="Subtitle Char"/>
    <w:basedOn w:val="DefaultParagraphFont"/>
    <w:link w:val="Subtitle"/>
    <w:rsid w:val="003F2C9C"/>
    <w:rPr>
      <w:rFonts w:ascii="Sylfaen" w:eastAsia="Times New Roman" w:hAnsi="Sylfaen" w:cs="Times New Roman"/>
      <w:b/>
      <w:i/>
      <w:sz w:val="24"/>
      <w:szCs w:val="24"/>
      <w:lang w:val="sr-Cyrl-CS"/>
    </w:rPr>
  </w:style>
  <w:style w:type="paragraph" w:styleId="TOC2">
    <w:name w:val="toc 2"/>
    <w:basedOn w:val="Normal"/>
    <w:next w:val="Normal"/>
    <w:autoRedefine/>
    <w:uiPriority w:val="39"/>
    <w:rsid w:val="003F2C9C"/>
    <w:pPr>
      <w:ind w:left="240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rsid w:val="003F2C9C"/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3F2C9C"/>
    <w:pPr>
      <w:ind w:left="48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3F2C9C"/>
    <w:pPr>
      <w:ind w:left="720"/>
    </w:pPr>
  </w:style>
  <w:style w:type="character" w:styleId="HTMLCite">
    <w:name w:val="HTML Cite"/>
    <w:uiPriority w:val="99"/>
    <w:unhideWhenUsed/>
    <w:rsid w:val="003F2C9C"/>
    <w:rPr>
      <w:i/>
      <w:iCs/>
    </w:rPr>
  </w:style>
  <w:style w:type="paragraph" w:customStyle="1" w:styleId="Default">
    <w:name w:val="Default"/>
    <w:rsid w:val="003F2C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ld">
    <w:name w:val="bold"/>
    <w:basedOn w:val="DefaultParagraphFont"/>
    <w:rsid w:val="003F2C9C"/>
  </w:style>
  <w:style w:type="character" w:customStyle="1" w:styleId="go">
    <w:name w:val="go"/>
    <w:basedOn w:val="DefaultParagraphFont"/>
    <w:rsid w:val="003F2C9C"/>
  </w:style>
  <w:style w:type="paragraph" w:styleId="NormalWeb">
    <w:name w:val="Normal (Web)"/>
    <w:basedOn w:val="Normal"/>
    <w:uiPriority w:val="99"/>
    <w:unhideWhenUsed/>
    <w:rsid w:val="003F2C9C"/>
    <w:pPr>
      <w:spacing w:before="75" w:after="75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4461</Words>
  <Characters>25429</Characters>
  <Application>Microsoft Office Word</Application>
  <DocSecurity>0</DocSecurity>
  <Lines>211</Lines>
  <Paragraphs>59</Paragraphs>
  <ScaleCrop>false</ScaleCrop>
  <Company>Grizli777</Company>
  <LinksUpToDate>false</LinksUpToDate>
  <CharactersWithSpaces>29831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6</cp:revision>
  <dcterms:created xsi:type="dcterms:W3CDTF">2021-03-02T12:02:00Z</dcterms:created>
  <dcterms:modified xsi:type="dcterms:W3CDTF">2021-10-22T20:43:00Z</dcterms:modified>
</cp:coreProperties>
</file>