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7"/>
        <w:gridCol w:w="5207"/>
        <w:gridCol w:w="977"/>
        <w:gridCol w:w="16"/>
        <w:gridCol w:w="1560"/>
        <w:gridCol w:w="1920"/>
      </w:tblGrid>
      <w:tr w:rsidR="00FC00AE" w:rsidRPr="00A83B1D" w:rsidTr="00501EAA">
        <w:trPr>
          <w:trHeight w:val="1050"/>
          <w:jc w:val="center"/>
        </w:trPr>
        <w:tc>
          <w:tcPr>
            <w:tcW w:w="101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454F10" w:rsidRPr="00FC00AE" w:rsidRDefault="00797324" w:rsidP="00C222C9">
            <w:pPr>
              <w:jc w:val="center"/>
              <w:rPr>
                <w:b/>
                <w:lang w:val="sr-Cyrl-CS"/>
              </w:rPr>
            </w:pPr>
            <w:r w:rsidRPr="00FC00AE">
              <w:rPr>
                <w:b/>
                <w:lang w:val="sr-Cyrl-RS"/>
              </w:rPr>
              <w:t xml:space="preserve">ОБРАЗАЦ СТРУКТУРЕ ПОНУЂЕНЕ ЦЕНЕ </w:t>
            </w:r>
            <w:r w:rsidRPr="00FC00AE">
              <w:rPr>
                <w:b/>
                <w:lang w:val="sr-Latn-CS" w:eastAsia="sr-Latn-CS"/>
              </w:rPr>
              <w:t>ЗА ЈАВНУ НАБАВКУ</w:t>
            </w:r>
            <w:r w:rsidRPr="00FC00AE">
              <w:rPr>
                <w:b/>
                <w:lang w:val="sr-Cyrl-CS" w:eastAsia="sr-Latn-CS"/>
              </w:rPr>
              <w:t xml:space="preserve"> </w:t>
            </w:r>
            <w:r w:rsidRPr="00FC00AE">
              <w:rPr>
                <w:b/>
                <w:lang w:val="sr-Cyrl-CS"/>
              </w:rPr>
              <w:t xml:space="preserve">МАТЕРИЈАЛА ЗА ОДРЖАВАЊА ЈАВНЕ РАСВЕТЕ 2, БРОЈ ЈН </w:t>
            </w:r>
            <w:r w:rsidRPr="00FC00AE">
              <w:rPr>
                <w:b/>
                <w:lang w:val="ru-RU"/>
              </w:rPr>
              <w:t>04</w:t>
            </w:r>
            <w:r w:rsidRPr="00FC00AE">
              <w:rPr>
                <w:b/>
                <w:lang w:val="sr-Cyrl-CS"/>
              </w:rPr>
              <w:t>/</w:t>
            </w:r>
            <w:r w:rsidRPr="00FC00AE">
              <w:rPr>
                <w:b/>
                <w:lang w:val="ru-RU"/>
              </w:rPr>
              <w:t>22</w:t>
            </w:r>
          </w:p>
        </w:tc>
      </w:tr>
      <w:tr w:rsidR="00FC00AE" w:rsidRPr="00FC00AE" w:rsidTr="00797324">
        <w:trPr>
          <w:trHeight w:val="510"/>
          <w:jc w:val="center"/>
        </w:trPr>
        <w:tc>
          <w:tcPr>
            <w:tcW w:w="565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97324" w:rsidRPr="00FC00AE" w:rsidRDefault="00797324" w:rsidP="00347818">
            <w:pPr>
              <w:jc w:val="center"/>
              <w:rPr>
                <w:lang w:val="ru-RU"/>
              </w:rPr>
            </w:pPr>
            <w:r w:rsidRPr="00FC00AE">
              <w:rPr>
                <w:sz w:val="22"/>
                <w:szCs w:val="22"/>
                <w:lang w:val="sr-Cyrl-CS" w:eastAsia="sr-Latn-CS"/>
              </w:rPr>
              <w:t>Назив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324" w:rsidRPr="00FC00AE" w:rsidRDefault="00797324" w:rsidP="00347818">
            <w:pPr>
              <w:jc w:val="center"/>
              <w:rPr>
                <w:lang w:val="ru-RU"/>
              </w:rPr>
            </w:pPr>
            <w:r w:rsidRPr="00FC00AE">
              <w:rPr>
                <w:lang w:val="ru-RU"/>
              </w:rPr>
              <w:t>Кол.</w:t>
            </w:r>
          </w:p>
          <w:p w:rsidR="00797324" w:rsidRPr="00FC00AE" w:rsidRDefault="00797324" w:rsidP="00347818">
            <w:pPr>
              <w:jc w:val="center"/>
              <w:rPr>
                <w:sz w:val="22"/>
                <w:szCs w:val="22"/>
                <w:lang w:val="sr-Cyrl-CS"/>
              </w:rPr>
            </w:pPr>
            <w:r w:rsidRPr="00FC00AE">
              <w:rPr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324" w:rsidRPr="00FC00AE" w:rsidRDefault="00797324" w:rsidP="00347818">
            <w:pPr>
              <w:jc w:val="center"/>
              <w:rPr>
                <w:sz w:val="22"/>
                <w:szCs w:val="22"/>
                <w:lang w:val="sr-Cyrl-CS"/>
              </w:rPr>
            </w:pPr>
            <w:r w:rsidRPr="00FC00AE">
              <w:rPr>
                <w:sz w:val="22"/>
                <w:szCs w:val="22"/>
                <w:lang w:val="sr-Cyrl-CS"/>
              </w:rPr>
              <w:t>Јединична</w:t>
            </w:r>
          </w:p>
          <w:p w:rsidR="00797324" w:rsidRPr="00FC00AE" w:rsidRDefault="00797324" w:rsidP="00347818">
            <w:pPr>
              <w:jc w:val="center"/>
              <w:rPr>
                <w:sz w:val="22"/>
                <w:szCs w:val="22"/>
                <w:lang w:val="sr-Cyrl-CS"/>
              </w:rPr>
            </w:pPr>
            <w:r w:rsidRPr="00FC00AE">
              <w:rPr>
                <w:sz w:val="22"/>
                <w:szCs w:val="22"/>
                <w:lang w:val="sr-Cyrl-CS"/>
              </w:rPr>
              <w:t>цена</w:t>
            </w:r>
          </w:p>
          <w:p w:rsidR="00797324" w:rsidRPr="00FC00AE" w:rsidRDefault="00797324" w:rsidP="00347818">
            <w:pPr>
              <w:jc w:val="center"/>
              <w:rPr>
                <w:sz w:val="22"/>
                <w:szCs w:val="22"/>
                <w:lang w:val="sr-Cyrl-CS"/>
              </w:rPr>
            </w:pPr>
            <w:r w:rsidRPr="00FC00AE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92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97324" w:rsidRPr="00FC00AE" w:rsidRDefault="00797324" w:rsidP="00347818">
            <w:pPr>
              <w:jc w:val="center"/>
              <w:rPr>
                <w:sz w:val="22"/>
                <w:szCs w:val="22"/>
                <w:lang w:val="sr-Cyrl-CS"/>
              </w:rPr>
            </w:pPr>
            <w:r w:rsidRPr="00FC00AE">
              <w:rPr>
                <w:sz w:val="22"/>
                <w:szCs w:val="22"/>
                <w:lang w:val="sr-Cyrl-CS"/>
              </w:rPr>
              <w:t>Износ без ПДВ-а или цена паушалних обвезника</w:t>
            </w:r>
          </w:p>
          <w:p w:rsidR="00797324" w:rsidRPr="00FC00AE" w:rsidRDefault="00797324" w:rsidP="00347818">
            <w:pPr>
              <w:jc w:val="center"/>
              <w:rPr>
                <w:sz w:val="22"/>
                <w:szCs w:val="22"/>
                <w:lang w:val="sr-Cyrl-CS"/>
              </w:rPr>
            </w:pPr>
            <w:r w:rsidRPr="00FC00AE">
              <w:rPr>
                <w:sz w:val="22"/>
                <w:szCs w:val="22"/>
                <w:lang w:val="sr-Cyrl-CS"/>
              </w:rPr>
              <w:t>1*2</w:t>
            </w:r>
          </w:p>
        </w:tc>
      </w:tr>
      <w:tr w:rsidR="00FC00AE" w:rsidRPr="00FC00AE" w:rsidTr="00797324">
        <w:trPr>
          <w:trHeight w:val="944"/>
          <w:jc w:val="center"/>
        </w:trPr>
        <w:tc>
          <w:tcPr>
            <w:tcW w:w="5654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97324" w:rsidRPr="00FC00AE" w:rsidRDefault="00797324" w:rsidP="00797324">
            <w:pPr>
              <w:spacing w:line="360" w:lineRule="atLeast"/>
              <w:jc w:val="both"/>
              <w:rPr>
                <w:u w:val="single"/>
                <w:lang w:val="ru-RU"/>
              </w:rPr>
            </w:pPr>
            <w:r w:rsidRPr="00FC00AE">
              <w:rPr>
                <w:u w:val="single"/>
                <w:lang w:val="ru-RU"/>
              </w:rPr>
              <w:t>Временски контролни уређај са астрономским часовником са израчунавањем времена свитања и сумрака за укључење потроша</w:t>
            </w:r>
            <w:r w:rsidR="00FC00AE" w:rsidRPr="00FC00AE">
              <w:rPr>
                <w:u w:val="single"/>
                <w:lang w:val="ru-RU"/>
              </w:rPr>
              <w:t>ч</w:t>
            </w:r>
            <w:r w:rsidR="0069176C">
              <w:rPr>
                <w:u w:val="single"/>
                <w:lang w:val="ru-RU"/>
              </w:rPr>
              <w:t>а следећих карактери</w:t>
            </w:r>
            <w:r w:rsidRPr="00FC00AE">
              <w:rPr>
                <w:u w:val="single"/>
                <w:lang w:val="ru-RU"/>
              </w:rPr>
              <w:t>стика:</w:t>
            </w:r>
          </w:p>
          <w:p w:rsidR="00797324" w:rsidRPr="00FC00AE" w:rsidRDefault="00797324" w:rsidP="00797324">
            <w:pPr>
              <w:spacing w:line="360" w:lineRule="atLeast"/>
              <w:jc w:val="both"/>
              <w:rPr>
                <w:lang w:val="ru-RU"/>
              </w:rPr>
            </w:pPr>
            <w:r w:rsidRPr="00FC00AE">
              <w:rPr>
                <w:lang w:val="ru-RU"/>
              </w:rPr>
              <w:t>Напајање само преко фазног проводника 230В/50Хз</w:t>
            </w:r>
          </w:p>
          <w:p w:rsidR="00797324" w:rsidRPr="00FC00AE" w:rsidRDefault="00797324" w:rsidP="00797324">
            <w:pPr>
              <w:spacing w:line="360" w:lineRule="atLeast"/>
              <w:jc w:val="both"/>
              <w:rPr>
                <w:lang w:val="ru-RU"/>
              </w:rPr>
            </w:pPr>
            <w:r w:rsidRPr="00FC00AE">
              <w:rPr>
                <w:lang w:val="ru-RU"/>
              </w:rPr>
              <w:t>Излазни проводник 230В/50Хз, 10А</w:t>
            </w:r>
          </w:p>
          <w:p w:rsidR="00797324" w:rsidRPr="00FC00AE" w:rsidRDefault="00797324" w:rsidP="00797324">
            <w:pPr>
              <w:spacing w:line="360" w:lineRule="atLeast"/>
              <w:jc w:val="both"/>
              <w:rPr>
                <w:lang w:val="ru-RU"/>
              </w:rPr>
            </w:pPr>
            <w:r w:rsidRPr="00FC00AE">
              <w:rPr>
                <w:lang w:val="ru-RU"/>
              </w:rPr>
              <w:t>Могућност преклапања два режима укључивања:</w:t>
            </w:r>
          </w:p>
          <w:p w:rsidR="00797324" w:rsidRPr="00FC00AE" w:rsidRDefault="00797324" w:rsidP="00797324">
            <w:pPr>
              <w:spacing w:line="360" w:lineRule="atLeast"/>
              <w:jc w:val="both"/>
              <w:rPr>
                <w:lang w:val="ru-RU"/>
              </w:rPr>
            </w:pPr>
            <w:r w:rsidRPr="00FC00AE">
              <w:rPr>
                <w:lang w:val="ru-RU"/>
              </w:rPr>
              <w:t>један контролисан само астрономским часовником а други астрономским часовником и задатим временским интервалом -</w:t>
            </w:r>
            <w:r w:rsidRPr="00FC00AE">
              <w:rPr>
                <w:b/>
                <w:bCs/>
              </w:rPr>
              <w:t> </w:t>
            </w:r>
            <w:r w:rsidRPr="00FC00AE">
              <w:rPr>
                <w:b/>
                <w:bCs/>
                <w:lang w:val="ru-RU"/>
              </w:rPr>
              <w:t xml:space="preserve">(временски интервал би важио за период од 23:00 до 5:00 </w:t>
            </w:r>
            <w:r w:rsidR="005B47D6" w:rsidRPr="00FC00AE">
              <w:rPr>
                <w:b/>
                <w:bCs/>
                <w:shd w:val="clear" w:color="auto" w:fill="FFFFFF"/>
              </w:rPr>
              <w:t>h</w:t>
            </w:r>
            <w:bookmarkStart w:id="0" w:name="_GoBack"/>
            <w:bookmarkEnd w:id="0"/>
            <w:r w:rsidRPr="00FC00AE">
              <w:rPr>
                <w:b/>
                <w:bCs/>
                <w:lang w:val="ru-RU"/>
              </w:rPr>
              <w:t>)</w:t>
            </w:r>
          </w:p>
          <w:p w:rsidR="00797324" w:rsidRPr="00FC00AE" w:rsidRDefault="00797324" w:rsidP="005B47D6">
            <w:pPr>
              <w:spacing w:line="360" w:lineRule="atLeast"/>
              <w:jc w:val="both"/>
              <w:rPr>
                <w:lang w:val="ru-RU"/>
              </w:rPr>
            </w:pPr>
            <w:r w:rsidRPr="00FC00AE">
              <w:rPr>
                <w:lang w:val="ru-RU"/>
              </w:rPr>
              <w:t>По принципу рада Опанак но</w:t>
            </w:r>
            <w:r w:rsidR="005B47D6" w:rsidRPr="00FC00AE">
              <w:rPr>
                <w:lang w:val="ru-RU"/>
              </w:rPr>
              <w:t>ћ</w:t>
            </w:r>
            <w:r w:rsidRPr="00FC00AE">
              <w:rPr>
                <w:lang w:val="ru-RU"/>
              </w:rPr>
              <w:t>ног релеа.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324" w:rsidRPr="00FC00AE" w:rsidRDefault="00797324" w:rsidP="00797324">
            <w:pPr>
              <w:jc w:val="center"/>
              <w:rPr>
                <w:lang w:val="sr-Cyrl-RS"/>
              </w:rPr>
            </w:pPr>
            <w:r w:rsidRPr="00FC00AE">
              <w:rPr>
                <w:lang w:val="sr-Cyrl-RS"/>
              </w:rPr>
              <w:t>210 комада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324" w:rsidRPr="00FC00AE" w:rsidRDefault="00797324" w:rsidP="00091884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192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97324" w:rsidRPr="00FC00AE" w:rsidRDefault="00797324" w:rsidP="00091884">
            <w:pPr>
              <w:jc w:val="center"/>
              <w:rPr>
                <w:lang w:val="sr-Cyrl-CS"/>
              </w:rPr>
            </w:pPr>
          </w:p>
        </w:tc>
      </w:tr>
      <w:tr w:rsidR="00FC00AE" w:rsidRPr="00FC00AE" w:rsidTr="00797324">
        <w:trPr>
          <w:trHeight w:val="638"/>
          <w:jc w:val="center"/>
        </w:trPr>
        <w:tc>
          <w:tcPr>
            <w:tcW w:w="8207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jc w:val="right"/>
              <w:rPr>
                <w:lang w:val="sr-Cyrl-CS"/>
              </w:rPr>
            </w:pPr>
            <w:r w:rsidRPr="00FC00AE">
              <w:rPr>
                <w:lang w:val="sr-Cyrl-CS"/>
              </w:rPr>
              <w:t>Укупно без ПДВ-а</w:t>
            </w:r>
          </w:p>
        </w:tc>
        <w:tc>
          <w:tcPr>
            <w:tcW w:w="1920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4F1031" w:rsidRPr="00FC00AE" w:rsidRDefault="004F1031" w:rsidP="004F103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C00AE" w:rsidRPr="00FC00AE" w:rsidTr="00797324">
        <w:trPr>
          <w:trHeight w:val="512"/>
          <w:jc w:val="center"/>
        </w:trPr>
        <w:tc>
          <w:tcPr>
            <w:tcW w:w="8207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jc w:val="right"/>
              <w:rPr>
                <w:lang w:val="sr-Cyrl-CS"/>
              </w:rPr>
            </w:pPr>
            <w:r w:rsidRPr="00FC00AE">
              <w:rPr>
                <w:lang w:val="sr-Cyrl-CS"/>
              </w:rPr>
              <w:t>ПДВ</w:t>
            </w:r>
          </w:p>
        </w:tc>
        <w:tc>
          <w:tcPr>
            <w:tcW w:w="192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F1031" w:rsidRPr="00FC00AE" w:rsidRDefault="004F1031" w:rsidP="004F103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C00AE" w:rsidRPr="00FC00AE" w:rsidTr="00797324">
        <w:trPr>
          <w:trHeight w:val="620"/>
          <w:jc w:val="center"/>
        </w:trPr>
        <w:tc>
          <w:tcPr>
            <w:tcW w:w="8207" w:type="dxa"/>
            <w:gridSpan w:val="5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jc w:val="right"/>
              <w:rPr>
                <w:lang w:val="sr-Cyrl-CS"/>
              </w:rPr>
            </w:pPr>
            <w:r w:rsidRPr="00FC00AE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192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F1031" w:rsidRPr="00FC00AE" w:rsidRDefault="004F1031" w:rsidP="004F103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FC00AE" w:rsidRPr="00FC00AE" w:rsidTr="00501EAA">
        <w:trPr>
          <w:trHeight w:val="600"/>
          <w:jc w:val="center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 xml:space="preserve">За извршење јавне набавке ангажујемо ____ (_____________) подизвођача. </w:t>
            </w:r>
            <w:r w:rsidRPr="00FC00AE">
              <w:rPr>
                <w:i/>
                <w:lang w:val="sr-Cyrl-CS" w:eastAsia="sr-Latn-CS"/>
              </w:rPr>
              <w:t xml:space="preserve">(испред заграде </w:t>
            </w:r>
          </w:p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i/>
                <w:lang w:val="sr-Cyrl-CS" w:eastAsia="sr-Latn-CS"/>
              </w:rPr>
            </w:pPr>
            <w:r w:rsidRPr="00FC00AE">
              <w:rPr>
                <w:i/>
                <w:lang w:val="sr-Cyrl-CS" w:eastAsia="sr-Latn-CS"/>
              </w:rPr>
              <w:t>ставити број,  у загради словима написати број)</w:t>
            </w:r>
          </w:p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C00AE" w:rsidRPr="00FC00AE" w:rsidTr="00501EAA">
        <w:trPr>
          <w:trHeight w:val="510"/>
          <w:jc w:val="center"/>
        </w:trPr>
        <w:tc>
          <w:tcPr>
            <w:tcW w:w="6647" w:type="dxa"/>
            <w:gridSpan w:val="4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Подизвођач:</w:t>
            </w:r>
          </w:p>
        </w:tc>
        <w:tc>
          <w:tcPr>
            <w:tcW w:w="3480" w:type="dxa"/>
            <w:gridSpan w:val="2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FC00AE" w:rsidRPr="00FC00AE" w:rsidTr="00501EAA">
        <w:trPr>
          <w:trHeight w:val="440"/>
          <w:jc w:val="center"/>
        </w:trPr>
        <w:tc>
          <w:tcPr>
            <w:tcW w:w="447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1.</w:t>
            </w:r>
          </w:p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80" w:type="dxa"/>
            <w:gridSpan w:val="2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C00AE" w:rsidRPr="00A83B1D" w:rsidTr="00501EAA">
        <w:trPr>
          <w:trHeight w:val="440"/>
          <w:jc w:val="center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Назив и седиште:Матични број:</w:t>
            </w:r>
          </w:p>
        </w:tc>
        <w:tc>
          <w:tcPr>
            <w:tcW w:w="3480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C00AE" w:rsidRPr="00FC00AE" w:rsidTr="00501EAA">
        <w:trPr>
          <w:trHeight w:val="350"/>
          <w:jc w:val="center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ПИБ:</w:t>
            </w:r>
          </w:p>
        </w:tc>
        <w:tc>
          <w:tcPr>
            <w:tcW w:w="3480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C00AE" w:rsidRPr="00FC00AE" w:rsidTr="00501EAA">
        <w:trPr>
          <w:trHeight w:val="330"/>
          <w:jc w:val="center"/>
        </w:trPr>
        <w:tc>
          <w:tcPr>
            <w:tcW w:w="44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C00AE" w:rsidRPr="00FC00AE" w:rsidTr="00501EAA">
        <w:trPr>
          <w:trHeight w:val="375"/>
          <w:jc w:val="center"/>
        </w:trPr>
        <w:tc>
          <w:tcPr>
            <w:tcW w:w="447" w:type="dxa"/>
            <w:vMerge w:val="restar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2.</w:t>
            </w:r>
          </w:p>
        </w:tc>
        <w:tc>
          <w:tcPr>
            <w:tcW w:w="62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80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C00AE" w:rsidRPr="00FC00AE" w:rsidTr="00501EAA">
        <w:trPr>
          <w:trHeight w:val="375"/>
          <w:jc w:val="center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Матични број:</w:t>
            </w:r>
          </w:p>
        </w:tc>
        <w:tc>
          <w:tcPr>
            <w:tcW w:w="3480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C00AE" w:rsidRPr="00FC00AE" w:rsidTr="00501EAA">
        <w:trPr>
          <w:trHeight w:val="360"/>
          <w:jc w:val="center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ПИБ:</w:t>
            </w:r>
          </w:p>
        </w:tc>
        <w:tc>
          <w:tcPr>
            <w:tcW w:w="3480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C00AE" w:rsidRPr="00FC00AE" w:rsidTr="00501EAA">
        <w:trPr>
          <w:trHeight w:val="195"/>
          <w:jc w:val="center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80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C00AE" w:rsidRPr="00FC00AE" w:rsidTr="00501EAA">
        <w:trPr>
          <w:trHeight w:val="350"/>
          <w:jc w:val="center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Матични број:</w:t>
            </w:r>
          </w:p>
        </w:tc>
        <w:tc>
          <w:tcPr>
            <w:tcW w:w="3480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C00AE" w:rsidRPr="00FC00AE" w:rsidTr="00501EAA">
        <w:trPr>
          <w:trHeight w:val="312"/>
          <w:jc w:val="center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ПИБ:</w:t>
            </w:r>
          </w:p>
        </w:tc>
        <w:tc>
          <w:tcPr>
            <w:tcW w:w="3480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C00AE" w:rsidRPr="00FC00AE" w:rsidTr="00501EAA">
        <w:trPr>
          <w:trHeight w:val="440"/>
          <w:jc w:val="center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2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80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C00AE" w:rsidRPr="00A83B1D" w:rsidTr="00501EAA">
        <w:trPr>
          <w:trHeight w:val="195"/>
          <w:jc w:val="center"/>
        </w:trPr>
        <w:tc>
          <w:tcPr>
            <w:tcW w:w="10127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jc w:val="both"/>
              <w:rPr>
                <w:i/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 xml:space="preserve">Јавну набавку ће извршити група понуђача од _____ (____________) понуђача. </w:t>
            </w:r>
            <w:r w:rsidRPr="00FC00AE">
              <w:rPr>
                <w:i/>
                <w:lang w:val="sr-Cyrl-CS" w:eastAsia="sr-Latn-CS"/>
              </w:rPr>
              <w:t>(испред заграде ставити број, у загради словима написати број чланова)</w:t>
            </w:r>
          </w:p>
        </w:tc>
      </w:tr>
      <w:tr w:rsidR="00FC00AE" w:rsidRPr="00FC00AE" w:rsidTr="00797324">
        <w:trPr>
          <w:trHeight w:val="413"/>
          <w:jc w:val="center"/>
        </w:trPr>
        <w:tc>
          <w:tcPr>
            <w:tcW w:w="6631" w:type="dxa"/>
            <w:gridSpan w:val="3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Чланови групе понуђача:</w:t>
            </w:r>
          </w:p>
        </w:tc>
        <w:tc>
          <w:tcPr>
            <w:tcW w:w="3496" w:type="dxa"/>
            <w:gridSpan w:val="3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FC00AE" w:rsidRPr="00FC00AE" w:rsidTr="00797324">
        <w:trPr>
          <w:trHeight w:val="394"/>
          <w:jc w:val="center"/>
        </w:trPr>
        <w:tc>
          <w:tcPr>
            <w:tcW w:w="447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1.</w:t>
            </w:r>
          </w:p>
        </w:tc>
        <w:tc>
          <w:tcPr>
            <w:tcW w:w="61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96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C00AE" w:rsidRPr="00FC00AE" w:rsidTr="00797324">
        <w:trPr>
          <w:trHeight w:val="719"/>
          <w:jc w:val="center"/>
        </w:trPr>
        <w:tc>
          <w:tcPr>
            <w:tcW w:w="44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Матични број:</w:t>
            </w:r>
          </w:p>
        </w:tc>
        <w:tc>
          <w:tcPr>
            <w:tcW w:w="34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C00AE" w:rsidRPr="00FC00AE" w:rsidTr="00797324">
        <w:trPr>
          <w:trHeight w:val="431"/>
          <w:jc w:val="center"/>
        </w:trPr>
        <w:tc>
          <w:tcPr>
            <w:tcW w:w="447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ПИБ:</w:t>
            </w:r>
          </w:p>
        </w:tc>
        <w:tc>
          <w:tcPr>
            <w:tcW w:w="349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C00AE" w:rsidRPr="00FC00AE" w:rsidTr="00797324">
        <w:trPr>
          <w:trHeight w:val="633"/>
          <w:jc w:val="center"/>
        </w:trPr>
        <w:tc>
          <w:tcPr>
            <w:tcW w:w="447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9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C00AE" w:rsidRPr="00FC00AE" w:rsidTr="00797324">
        <w:trPr>
          <w:trHeight w:val="475"/>
          <w:jc w:val="center"/>
        </w:trPr>
        <w:tc>
          <w:tcPr>
            <w:tcW w:w="447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Назив и седиште:</w:t>
            </w:r>
          </w:p>
        </w:tc>
        <w:tc>
          <w:tcPr>
            <w:tcW w:w="349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C00AE" w:rsidRPr="00FC00AE" w:rsidTr="00797324">
        <w:trPr>
          <w:trHeight w:val="410"/>
          <w:jc w:val="center"/>
        </w:trPr>
        <w:tc>
          <w:tcPr>
            <w:tcW w:w="447" w:type="dxa"/>
            <w:vMerge w:val="restart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2.</w:t>
            </w:r>
          </w:p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Матични број:</w:t>
            </w:r>
          </w:p>
        </w:tc>
        <w:tc>
          <w:tcPr>
            <w:tcW w:w="3496" w:type="dxa"/>
            <w:gridSpan w:val="3"/>
            <w:vMerge w:val="restart"/>
            <w:tcBorders>
              <w:top w:val="nil"/>
              <w:left w:val="single" w:sz="4" w:space="0" w:color="auto"/>
              <w:right w:val="doub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C00AE" w:rsidRPr="00FC00AE" w:rsidTr="00797324">
        <w:trPr>
          <w:trHeight w:val="416"/>
          <w:jc w:val="center"/>
        </w:trPr>
        <w:tc>
          <w:tcPr>
            <w:tcW w:w="447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ПИБ:</w:t>
            </w:r>
          </w:p>
        </w:tc>
        <w:tc>
          <w:tcPr>
            <w:tcW w:w="3496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C00AE" w:rsidRPr="00FC00AE" w:rsidTr="00797324">
        <w:trPr>
          <w:trHeight w:val="423"/>
          <w:jc w:val="center"/>
        </w:trPr>
        <w:tc>
          <w:tcPr>
            <w:tcW w:w="447" w:type="dxa"/>
            <w:vMerge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6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CS" w:eastAsia="sr-Latn-CS"/>
              </w:rPr>
              <w:t>Особа за контакт:</w:t>
            </w:r>
          </w:p>
        </w:tc>
        <w:tc>
          <w:tcPr>
            <w:tcW w:w="349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FC00AE" w:rsidRPr="00A83B1D" w:rsidTr="00501EAA">
        <w:trPr>
          <w:trHeight w:val="317"/>
          <w:jc w:val="center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FC00AE">
              <w:rPr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FC00AE" w:rsidRPr="00A83B1D" w:rsidTr="00501EAA">
        <w:trPr>
          <w:trHeight w:val="387"/>
          <w:jc w:val="center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FC00AE">
              <w:rPr>
                <w:lang w:val="sr-Cyrl-RS" w:eastAsia="sr-Latn-CS"/>
              </w:rPr>
              <w:t>Начин плаћања:</w:t>
            </w:r>
            <w:r w:rsidRPr="00FC00AE">
              <w:rPr>
                <w:lang w:val="ru-RU"/>
              </w:rPr>
              <w:t xml:space="preserve"> у року од </w:t>
            </w:r>
            <w:r w:rsidRPr="00FC00AE">
              <w:rPr>
                <w:lang w:val="sr-Cyrl-CS"/>
              </w:rPr>
              <w:t>45 (четрдесет пет)</w:t>
            </w:r>
            <w:r w:rsidRPr="00FC00AE">
              <w:rPr>
                <w:lang w:val="ru-RU"/>
              </w:rPr>
              <w:t xml:space="preserve"> дана од дана </w:t>
            </w:r>
            <w:r w:rsidRPr="00FC00AE">
              <w:rPr>
                <w:lang w:val="sr-Cyrl-CS"/>
              </w:rPr>
              <w:t>пријема исправне фактуре.</w:t>
            </w:r>
          </w:p>
        </w:tc>
      </w:tr>
      <w:tr w:rsidR="00FC00AE" w:rsidRPr="00A83B1D" w:rsidTr="00501EAA">
        <w:trPr>
          <w:trHeight w:val="421"/>
          <w:jc w:val="center"/>
        </w:trPr>
        <w:tc>
          <w:tcPr>
            <w:tcW w:w="10127" w:type="dxa"/>
            <w:gridSpan w:val="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F1031" w:rsidRPr="00FC00AE" w:rsidRDefault="004F1031" w:rsidP="004F103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val="ru-RU"/>
              </w:rPr>
            </w:pPr>
            <w:r w:rsidRPr="00FC00AE">
              <w:rPr>
                <w:rFonts w:eastAsiaTheme="minorHAnsi"/>
                <w:lang w:val="ru-RU"/>
              </w:rPr>
              <w:t xml:space="preserve">Рок испоруке: </w:t>
            </w:r>
            <w:r w:rsidR="00FC00AE" w:rsidRPr="00FC00AE">
              <w:rPr>
                <w:lang w:val="ru-RU"/>
              </w:rPr>
              <w:t xml:space="preserve">у року од </w:t>
            </w:r>
            <w:r w:rsidR="00FC00AE" w:rsidRPr="00FC00AE">
              <w:rPr>
                <w:rFonts w:eastAsia="Calibri"/>
                <w:kern w:val="16"/>
                <w:szCs w:val="16"/>
                <w:lang w:val="ru-RU"/>
              </w:rPr>
              <w:t>20 дана од дана давања захтева за испоруку</w:t>
            </w:r>
            <w:r w:rsidR="00FC00AE" w:rsidRPr="00FC00AE">
              <w:rPr>
                <w:rFonts w:eastAsiaTheme="minorHAnsi"/>
                <w:lang w:val="ru-RU"/>
              </w:rPr>
              <w:t>.</w:t>
            </w:r>
          </w:p>
        </w:tc>
      </w:tr>
    </w:tbl>
    <w:p w:rsidR="006D4413" w:rsidRPr="00FC00AE" w:rsidRDefault="006D4413">
      <w:pPr>
        <w:rPr>
          <w:lang w:val="ru-RU"/>
        </w:rPr>
      </w:pPr>
    </w:p>
    <w:p w:rsidR="00B27221" w:rsidRPr="00C222C9" w:rsidRDefault="00B27221">
      <w:pPr>
        <w:rPr>
          <w:lang w:val="sr-Cyrl-CS"/>
        </w:rPr>
      </w:pPr>
    </w:p>
    <w:p w:rsidR="00B27221" w:rsidRPr="00C222C9" w:rsidRDefault="00B27221" w:rsidP="00B27221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  <w:r w:rsidRPr="00C222C9">
        <w:rPr>
          <w:rFonts w:eastAsiaTheme="minorHAnsi"/>
          <w:b/>
          <w:i/>
          <w:lang w:val="sr-Cyrl-CS" w:bidi="he-IL"/>
        </w:rPr>
        <w:t xml:space="preserve">Напомена: </w:t>
      </w:r>
      <w:r w:rsidRPr="00C222C9">
        <w:rPr>
          <w:rFonts w:eastAsiaTheme="minorHAnsi"/>
          <w:b/>
          <w:i/>
          <w:lang w:val="ru-RU" w:bidi="he-IL"/>
        </w:rPr>
        <w:t>Потребно је да понуђач попуни и уз понуду путем Портала јавних набавки достав</w:t>
      </w:r>
      <w:r w:rsidR="001600C3" w:rsidRPr="00C222C9">
        <w:rPr>
          <w:rFonts w:eastAsiaTheme="minorHAnsi"/>
          <w:b/>
          <w:i/>
          <w:lang w:val="ru-RU" w:bidi="he-IL"/>
        </w:rPr>
        <w:t>и</w:t>
      </w:r>
      <w:r w:rsidRPr="00C222C9">
        <w:rPr>
          <w:rFonts w:eastAsiaTheme="minorHAnsi"/>
          <w:b/>
          <w:i/>
          <w:lang w:val="ru-RU" w:bidi="he-IL"/>
        </w:rPr>
        <w:t xml:space="preserve"> образац структуре понуђене цене. Образац није потребно потписивати и печатирати</w:t>
      </w:r>
      <w:r w:rsidR="001600C3" w:rsidRPr="00C222C9">
        <w:rPr>
          <w:rFonts w:eastAsiaTheme="minorHAnsi"/>
          <w:b/>
          <w:i/>
          <w:lang w:val="ru-RU" w:bidi="he-IL"/>
        </w:rPr>
        <w:t>.</w:t>
      </w:r>
    </w:p>
    <w:p w:rsidR="00B27221" w:rsidRPr="00500238" w:rsidRDefault="00B27221">
      <w:pPr>
        <w:rPr>
          <w:lang w:val="sr-Cyrl-CS"/>
        </w:rPr>
      </w:pPr>
    </w:p>
    <w:sectPr w:rsidR="00B27221" w:rsidRPr="005002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5E7CA1"/>
    <w:multiLevelType w:val="hybridMultilevel"/>
    <w:tmpl w:val="0B5C1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3E6446"/>
    <w:multiLevelType w:val="hybridMultilevel"/>
    <w:tmpl w:val="9B626C7E"/>
    <w:lvl w:ilvl="0" w:tplc="74B257B8">
      <w:start w:val="1"/>
      <w:numFmt w:val="decimal"/>
      <w:lvlText w:val="%1."/>
      <w:lvlJc w:val="left"/>
      <w:pPr>
        <w:ind w:left="630" w:hanging="360"/>
      </w:pPr>
      <w:rPr>
        <w:rFonts w:ascii="TimesNewRoman,Bold" w:hAnsi="TimesNewRoman,Bold" w:cs="TimesNewRoman,Bold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9A"/>
    <w:rsid w:val="00091884"/>
    <w:rsid w:val="001600C3"/>
    <w:rsid w:val="00347818"/>
    <w:rsid w:val="00447A51"/>
    <w:rsid w:val="00454F10"/>
    <w:rsid w:val="004C149A"/>
    <w:rsid w:val="004F1031"/>
    <w:rsid w:val="00500238"/>
    <w:rsid w:val="00501EAA"/>
    <w:rsid w:val="005450D9"/>
    <w:rsid w:val="005B47D6"/>
    <w:rsid w:val="005D592C"/>
    <w:rsid w:val="0069176C"/>
    <w:rsid w:val="006D4413"/>
    <w:rsid w:val="00704134"/>
    <w:rsid w:val="00797324"/>
    <w:rsid w:val="0095568E"/>
    <w:rsid w:val="00A00457"/>
    <w:rsid w:val="00A632EC"/>
    <w:rsid w:val="00A83B1D"/>
    <w:rsid w:val="00AF3C46"/>
    <w:rsid w:val="00B27221"/>
    <w:rsid w:val="00C222C9"/>
    <w:rsid w:val="00ED5AC9"/>
    <w:rsid w:val="00FC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24703-8335-489D-973B-F98898B9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002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023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501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22</cp:revision>
  <dcterms:created xsi:type="dcterms:W3CDTF">2021-02-03T08:23:00Z</dcterms:created>
  <dcterms:modified xsi:type="dcterms:W3CDTF">2022-11-03T09:47:00Z</dcterms:modified>
</cp:coreProperties>
</file>